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56A6" w14:textId="4618502C" w:rsidR="00496029" w:rsidRPr="00447043" w:rsidRDefault="00D97DC8" w:rsidP="00F55D8D">
      <w:pPr>
        <w:tabs>
          <w:tab w:val="left" w:pos="284"/>
        </w:tabs>
        <w:ind w:left="-284"/>
        <w:contextualSpacing/>
        <w:rPr>
          <w:b/>
          <w:sz w:val="24"/>
          <w:szCs w:val="24"/>
          <w:lang w:val="en-US"/>
        </w:rPr>
      </w:pPr>
      <w:r w:rsidRPr="00447043">
        <w:rPr>
          <w:sz w:val="24"/>
          <w:szCs w:val="24"/>
          <w:lang w:val="en-US"/>
        </w:rPr>
        <w:t xml:space="preserve">      </w:t>
      </w:r>
      <w:r w:rsidR="0094074E" w:rsidRPr="00447043">
        <w:rPr>
          <w:sz w:val="24"/>
          <w:szCs w:val="24"/>
          <w:lang w:val="en-US"/>
        </w:rPr>
        <w:t xml:space="preserve">  </w:t>
      </w:r>
      <w:r w:rsidRPr="00447043">
        <w:rPr>
          <w:sz w:val="24"/>
          <w:szCs w:val="24"/>
          <w:lang w:val="en-US"/>
        </w:rPr>
        <w:t xml:space="preserve"> </w:t>
      </w:r>
      <w:r w:rsidR="00447043">
        <w:rPr>
          <w:sz w:val="24"/>
          <w:szCs w:val="24"/>
          <w:lang w:val="en-US"/>
        </w:rPr>
        <w:t xml:space="preserve">  </w:t>
      </w:r>
      <w:r w:rsidRPr="00447043">
        <w:rPr>
          <w:sz w:val="24"/>
          <w:szCs w:val="24"/>
          <w:lang w:val="en-US"/>
        </w:rPr>
        <w:t>ỦY BAN NHÂN DÂN</w:t>
      </w:r>
      <w:r w:rsidRPr="00447043">
        <w:rPr>
          <w:sz w:val="24"/>
          <w:szCs w:val="24"/>
          <w:lang w:val="en-US"/>
        </w:rPr>
        <w:tab/>
      </w:r>
      <w:r w:rsidRPr="00447043">
        <w:rPr>
          <w:sz w:val="24"/>
          <w:szCs w:val="24"/>
          <w:lang w:val="en-US"/>
        </w:rPr>
        <w:tab/>
      </w:r>
      <w:r w:rsidR="0094074E" w:rsidRPr="00447043">
        <w:rPr>
          <w:sz w:val="24"/>
          <w:szCs w:val="24"/>
          <w:lang w:val="en-US"/>
        </w:rPr>
        <w:t xml:space="preserve">      </w:t>
      </w:r>
      <w:r w:rsidR="00947734" w:rsidRPr="00447043">
        <w:rPr>
          <w:sz w:val="24"/>
          <w:szCs w:val="24"/>
          <w:lang w:val="en-US"/>
        </w:rPr>
        <w:t xml:space="preserve">   </w:t>
      </w:r>
      <w:r w:rsidR="00D135FE">
        <w:rPr>
          <w:sz w:val="24"/>
          <w:szCs w:val="24"/>
          <w:lang w:val="en-US"/>
        </w:rPr>
        <w:t xml:space="preserve">       </w:t>
      </w:r>
      <w:r w:rsidR="00947734" w:rsidRPr="00447043">
        <w:rPr>
          <w:sz w:val="24"/>
          <w:szCs w:val="24"/>
          <w:lang w:val="en-US"/>
        </w:rPr>
        <w:t xml:space="preserve"> </w:t>
      </w:r>
      <w:r w:rsidRPr="00447043">
        <w:rPr>
          <w:b/>
          <w:sz w:val="24"/>
          <w:szCs w:val="24"/>
          <w:lang w:val="en-US"/>
        </w:rPr>
        <w:t>CỘNG HÒA XÃ HỘI CHỦ NGHĨA VIỆT NAM</w:t>
      </w:r>
    </w:p>
    <w:p w14:paraId="544E03FB" w14:textId="796FAB10" w:rsidR="00D97DC8" w:rsidRDefault="00947734" w:rsidP="00F55D8D">
      <w:pPr>
        <w:tabs>
          <w:tab w:val="left" w:pos="284"/>
        </w:tabs>
        <w:contextualSpacing/>
        <w:rPr>
          <w:b/>
          <w:lang w:val="en-US"/>
        </w:rPr>
      </w:pPr>
      <w:r w:rsidRPr="00447043">
        <w:rPr>
          <w:b/>
          <w:noProof/>
          <w:sz w:val="24"/>
          <w:szCs w:val="24"/>
          <w:lang w:val="en-US"/>
        </w:rPr>
        <mc:AlternateContent>
          <mc:Choice Requires="wps">
            <w:drawing>
              <wp:anchor distT="0" distB="0" distL="114300" distR="114300" simplePos="0" relativeHeight="251661312" behindDoc="0" locked="0" layoutInCell="1" allowOverlap="1" wp14:anchorId="1A994E61" wp14:editId="120470D3">
                <wp:simplePos x="0" y="0"/>
                <wp:positionH relativeFrom="column">
                  <wp:posOffset>3547110</wp:posOffset>
                </wp:positionH>
                <wp:positionV relativeFrom="paragraph">
                  <wp:posOffset>177800</wp:posOffset>
                </wp:positionV>
                <wp:extent cx="20097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AC672"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pt,14pt" to="4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" strokecolor="black [3213]" strokeweight=".5pt">
                <v:stroke joinstyle="miter"/>
              </v:line>
            </w:pict>
          </mc:Fallback>
        </mc:AlternateContent>
      </w:r>
      <w:r w:rsidR="00D97DC8" w:rsidRPr="00447043">
        <w:rPr>
          <w:sz w:val="24"/>
          <w:szCs w:val="24"/>
          <w:lang w:val="en-US"/>
        </w:rPr>
        <w:t>THÀNH PHỐ HỒ CHÍ MINH</w:t>
      </w:r>
      <w:r w:rsidR="00D97DC8">
        <w:rPr>
          <w:lang w:val="en-US"/>
        </w:rPr>
        <w:t xml:space="preserve">                    </w:t>
      </w:r>
      <w:r w:rsidR="0094074E">
        <w:rPr>
          <w:lang w:val="en-US"/>
        </w:rPr>
        <w:t xml:space="preserve">    </w:t>
      </w:r>
      <w:r w:rsidR="00D97DC8">
        <w:rPr>
          <w:lang w:val="en-US"/>
        </w:rPr>
        <w:t xml:space="preserve"> </w:t>
      </w:r>
      <w:r>
        <w:rPr>
          <w:lang w:val="en-US"/>
        </w:rPr>
        <w:t xml:space="preserve">    </w:t>
      </w:r>
      <w:r w:rsidR="00D135FE">
        <w:rPr>
          <w:lang w:val="en-US"/>
        </w:rPr>
        <w:t xml:space="preserve">       </w:t>
      </w:r>
      <w:r>
        <w:rPr>
          <w:lang w:val="en-US"/>
        </w:rPr>
        <w:t xml:space="preserve"> </w:t>
      </w:r>
      <w:r w:rsidR="00D97DC8" w:rsidRPr="00947734">
        <w:rPr>
          <w:b/>
          <w:sz w:val="26"/>
          <w:szCs w:val="26"/>
          <w:lang w:val="en-US"/>
        </w:rPr>
        <w:t>Độc lập – Tự do – Hạnh phúc</w:t>
      </w:r>
    </w:p>
    <w:p w14:paraId="4FFBA0C1" w14:textId="77777777" w:rsidR="00D97DC8" w:rsidRPr="00600BCD" w:rsidRDefault="00D97DC8" w:rsidP="00F55D8D">
      <w:pPr>
        <w:tabs>
          <w:tab w:val="left" w:pos="284"/>
        </w:tabs>
        <w:ind w:left="-142"/>
        <w:contextualSpacing/>
        <w:rPr>
          <w:b/>
          <w:sz w:val="26"/>
          <w:szCs w:val="26"/>
          <w:lang w:val="en-US"/>
        </w:rPr>
      </w:pPr>
      <w:r w:rsidRPr="00600BCD">
        <w:rPr>
          <w:b/>
          <w:sz w:val="26"/>
          <w:szCs w:val="26"/>
          <w:lang w:val="en-US"/>
        </w:rPr>
        <w:t xml:space="preserve">SỞ GIÁO DỤC VÀ ĐÀO TẠO             </w:t>
      </w:r>
    </w:p>
    <w:p w14:paraId="0352ED86" w14:textId="77777777" w:rsidR="00F138FD" w:rsidRDefault="00225E9E" w:rsidP="00F55D8D">
      <w:pPr>
        <w:tabs>
          <w:tab w:val="left" w:pos="284"/>
        </w:tabs>
        <w:contextualSpacing/>
        <w:rPr>
          <w:lang w:val="en-US"/>
        </w:rPr>
      </w:pPr>
      <w:r>
        <w:rPr>
          <w:noProof/>
          <w:lang w:val="en-US"/>
        </w:rPr>
        <mc:AlternateContent>
          <mc:Choice Requires="wps">
            <w:drawing>
              <wp:anchor distT="0" distB="0" distL="114300" distR="114300" simplePos="0" relativeHeight="251660288" behindDoc="0" locked="0" layoutInCell="1" allowOverlap="1" wp14:anchorId="450E23F1" wp14:editId="4A85AAF1">
                <wp:simplePos x="0" y="0"/>
                <wp:positionH relativeFrom="column">
                  <wp:posOffset>461010</wp:posOffset>
                </wp:positionH>
                <wp:positionV relativeFrom="paragraph">
                  <wp:posOffset>52705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C9DC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3pt,4.15pt" to="10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" strokecolor="black [3213]" strokeweight=".5pt">
                <v:stroke joinstyle="miter"/>
              </v:line>
            </w:pict>
          </mc:Fallback>
        </mc:AlternateContent>
      </w:r>
    </w:p>
    <w:p w14:paraId="1F6EE641" w14:textId="5C5E2139" w:rsidR="00D97DC8" w:rsidRDefault="003F0E8F" w:rsidP="00F55D8D">
      <w:pPr>
        <w:tabs>
          <w:tab w:val="left" w:pos="284"/>
        </w:tabs>
        <w:contextualSpacing/>
        <w:rPr>
          <w:i/>
          <w:sz w:val="26"/>
          <w:szCs w:val="26"/>
          <w:lang w:val="en-US"/>
        </w:rPr>
      </w:pPr>
      <w:r w:rsidRPr="00F138FD">
        <w:rPr>
          <w:noProof/>
          <w:sz w:val="26"/>
          <w:szCs w:val="26"/>
          <w:lang w:val="en-US"/>
        </w:rPr>
        <mc:AlternateContent>
          <mc:Choice Requires="wps">
            <w:drawing>
              <wp:anchor distT="45720" distB="45720" distL="114300" distR="114300" simplePos="0" relativeHeight="251659264" behindDoc="0" locked="0" layoutInCell="1" allowOverlap="1" wp14:anchorId="04FBC9F4" wp14:editId="4A7F466B">
                <wp:simplePos x="0" y="0"/>
                <wp:positionH relativeFrom="column">
                  <wp:posOffset>-205740</wp:posOffset>
                </wp:positionH>
                <wp:positionV relativeFrom="paragraph">
                  <wp:posOffset>253365</wp:posOffset>
                </wp:positionV>
                <wp:extent cx="252412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619125"/>
                        </a:xfrm>
                        <a:prstGeom prst="rect">
                          <a:avLst/>
                        </a:prstGeom>
                        <a:solidFill>
                          <a:srgbClr val="FFFFFF"/>
                        </a:solidFill>
                        <a:ln w="9525">
                          <a:solidFill>
                            <a:schemeClr val="bg1"/>
                          </a:solidFill>
                          <a:miter lim="800000"/>
                          <a:headEnd/>
                          <a:tailEnd/>
                        </a:ln>
                      </wps:spPr>
                      <wps:txbx>
                        <w:txbxContent>
                          <w:p w14:paraId="557FC019" w14:textId="2F34FB11" w:rsidR="00F53224" w:rsidRPr="000207B4" w:rsidRDefault="0065631E" w:rsidP="00F53224">
                            <w:pPr>
                              <w:spacing w:after="0" w:line="240" w:lineRule="auto"/>
                              <w:jc w:val="center"/>
                              <w:rPr>
                                <w:sz w:val="24"/>
                                <w:szCs w:val="24"/>
                                <w:lang w:val="en-US"/>
                              </w:rPr>
                            </w:pPr>
                            <w:r w:rsidRPr="000207B4">
                              <w:rPr>
                                <w:sz w:val="24"/>
                                <w:szCs w:val="24"/>
                                <w:lang w:val="en-US"/>
                              </w:rPr>
                              <w:t>V</w:t>
                            </w:r>
                            <w:r w:rsidR="007F0D1D" w:rsidRPr="000207B4">
                              <w:rPr>
                                <w:sz w:val="24"/>
                                <w:szCs w:val="24"/>
                                <w:lang w:val="en-US"/>
                              </w:rPr>
                              <w:t>/v</w:t>
                            </w:r>
                            <w:r w:rsidRPr="000207B4">
                              <w:rPr>
                                <w:sz w:val="24"/>
                                <w:szCs w:val="24"/>
                                <w:lang w:val="en-US"/>
                              </w:rPr>
                              <w:t xml:space="preserve"> thực hiệ</w:t>
                            </w:r>
                            <w:r w:rsidR="009C5B36" w:rsidRPr="000207B4">
                              <w:rPr>
                                <w:sz w:val="24"/>
                                <w:szCs w:val="24"/>
                                <w:lang w:val="en-US"/>
                              </w:rPr>
                              <w:t>n đánh giá, xếp</w:t>
                            </w:r>
                            <w:r w:rsidRPr="000207B4">
                              <w:rPr>
                                <w:sz w:val="24"/>
                                <w:szCs w:val="24"/>
                                <w:lang w:val="en-US"/>
                              </w:rPr>
                              <w:t xml:space="preserve"> loại </w:t>
                            </w:r>
                            <w:r w:rsidR="009C5B36" w:rsidRPr="000207B4">
                              <w:rPr>
                                <w:sz w:val="24"/>
                                <w:szCs w:val="24"/>
                                <w:lang w:val="en-US"/>
                              </w:rPr>
                              <w:t xml:space="preserve">chất lượng </w:t>
                            </w:r>
                            <w:r w:rsidR="00F53224" w:rsidRPr="000207B4">
                              <w:rPr>
                                <w:sz w:val="24"/>
                                <w:szCs w:val="24"/>
                                <w:lang w:val="en-US"/>
                              </w:rPr>
                              <w:t xml:space="preserve">cán bộ, </w:t>
                            </w:r>
                            <w:r w:rsidRPr="000207B4">
                              <w:rPr>
                                <w:sz w:val="24"/>
                                <w:szCs w:val="24"/>
                                <w:lang w:val="en-US"/>
                              </w:rPr>
                              <w:t>công chức, viên chức</w:t>
                            </w:r>
                          </w:p>
                          <w:p w14:paraId="20F96C68" w14:textId="10C2E93F" w:rsidR="0065631E" w:rsidRPr="000207B4" w:rsidRDefault="0065631E" w:rsidP="00F53224">
                            <w:pPr>
                              <w:spacing w:after="0" w:line="240" w:lineRule="auto"/>
                              <w:jc w:val="center"/>
                              <w:rPr>
                                <w:sz w:val="24"/>
                                <w:szCs w:val="24"/>
                                <w:lang w:val="en-US"/>
                              </w:rPr>
                            </w:pPr>
                            <w:r w:rsidRPr="000207B4">
                              <w:rPr>
                                <w:sz w:val="24"/>
                                <w:szCs w:val="24"/>
                                <w:lang w:val="en-US"/>
                              </w:rPr>
                              <w:t xml:space="preserve"> </w:t>
                            </w:r>
                            <w:r w:rsidR="00A5437E" w:rsidRPr="000207B4">
                              <w:rPr>
                                <w:sz w:val="24"/>
                                <w:szCs w:val="24"/>
                                <w:lang w:val="en-US"/>
                              </w:rPr>
                              <w:t>năm học 20</w:t>
                            </w:r>
                            <w:r w:rsidR="001149DD" w:rsidRPr="000207B4">
                              <w:rPr>
                                <w:sz w:val="24"/>
                                <w:szCs w:val="24"/>
                                <w:lang w:val="en-US"/>
                              </w:rPr>
                              <w:t>2</w:t>
                            </w:r>
                            <w:r w:rsidR="00DA0FAF" w:rsidRPr="000207B4">
                              <w:rPr>
                                <w:sz w:val="24"/>
                                <w:szCs w:val="24"/>
                                <w:lang w:val="en-US"/>
                              </w:rPr>
                              <w:t>1</w:t>
                            </w:r>
                            <w:r w:rsidR="00A5437E" w:rsidRPr="000207B4">
                              <w:rPr>
                                <w:sz w:val="24"/>
                                <w:szCs w:val="24"/>
                                <w:lang w:val="en-US"/>
                              </w:rPr>
                              <w:t>-20</w:t>
                            </w:r>
                            <w:r w:rsidR="0080261E" w:rsidRPr="000207B4">
                              <w:rPr>
                                <w:sz w:val="24"/>
                                <w:szCs w:val="24"/>
                                <w:lang w:val="en-US"/>
                              </w:rPr>
                              <w:t>2</w:t>
                            </w:r>
                            <w:r w:rsidR="00DA0FAF" w:rsidRPr="000207B4">
                              <w:rPr>
                                <w:sz w:val="24"/>
                                <w:szCs w:val="24"/>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BC9F4" id="_x0000_t202" coordsize="21600,21600" o:spt="202" path="m,l,21600r21600,l21600,xe">
                <v:stroke joinstyle="miter"/>
                <v:path gradientshapeok="t" o:connecttype="rect"/>
              </v:shapetype>
              <v:shape id="Text Box 2" o:spid="_x0000_s1026" type="#_x0000_t202" style="position:absolute;margin-left:-16.2pt;margin-top:19.95pt;width:198.7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" strokecolor="white [3212]">
                <v:textbox>
                  <w:txbxContent>
                    <w:p w14:paraId="557FC019" w14:textId="2F34FB11" w:rsidR="00F53224" w:rsidRPr="000207B4" w:rsidRDefault="0065631E" w:rsidP="00F53224">
                      <w:pPr>
                        <w:spacing w:after="0" w:line="240" w:lineRule="auto"/>
                        <w:jc w:val="center"/>
                        <w:rPr>
                          <w:sz w:val="24"/>
                          <w:szCs w:val="24"/>
                          <w:lang w:val="en-US"/>
                        </w:rPr>
                      </w:pPr>
                      <w:r w:rsidRPr="000207B4">
                        <w:rPr>
                          <w:sz w:val="24"/>
                          <w:szCs w:val="24"/>
                          <w:lang w:val="en-US"/>
                        </w:rPr>
                        <w:t>V</w:t>
                      </w:r>
                      <w:r w:rsidR="007F0D1D" w:rsidRPr="000207B4">
                        <w:rPr>
                          <w:sz w:val="24"/>
                          <w:szCs w:val="24"/>
                          <w:lang w:val="en-US"/>
                        </w:rPr>
                        <w:t>/v</w:t>
                      </w:r>
                      <w:r w:rsidRPr="000207B4">
                        <w:rPr>
                          <w:sz w:val="24"/>
                          <w:szCs w:val="24"/>
                          <w:lang w:val="en-US"/>
                        </w:rPr>
                        <w:t xml:space="preserve"> thực hiệ</w:t>
                      </w:r>
                      <w:r w:rsidR="009C5B36" w:rsidRPr="000207B4">
                        <w:rPr>
                          <w:sz w:val="24"/>
                          <w:szCs w:val="24"/>
                          <w:lang w:val="en-US"/>
                        </w:rPr>
                        <w:t>n đánh giá, xếp</w:t>
                      </w:r>
                      <w:r w:rsidRPr="000207B4">
                        <w:rPr>
                          <w:sz w:val="24"/>
                          <w:szCs w:val="24"/>
                          <w:lang w:val="en-US"/>
                        </w:rPr>
                        <w:t xml:space="preserve"> loại </w:t>
                      </w:r>
                      <w:r w:rsidR="009C5B36" w:rsidRPr="000207B4">
                        <w:rPr>
                          <w:sz w:val="24"/>
                          <w:szCs w:val="24"/>
                          <w:lang w:val="en-US"/>
                        </w:rPr>
                        <w:t xml:space="preserve">chất lượng </w:t>
                      </w:r>
                      <w:r w:rsidR="00F53224" w:rsidRPr="000207B4">
                        <w:rPr>
                          <w:sz w:val="24"/>
                          <w:szCs w:val="24"/>
                          <w:lang w:val="en-US"/>
                        </w:rPr>
                        <w:t xml:space="preserve">cán bộ, </w:t>
                      </w:r>
                      <w:r w:rsidRPr="000207B4">
                        <w:rPr>
                          <w:sz w:val="24"/>
                          <w:szCs w:val="24"/>
                          <w:lang w:val="en-US"/>
                        </w:rPr>
                        <w:t>công chức, viên chức</w:t>
                      </w:r>
                    </w:p>
                    <w:p w14:paraId="20F96C68" w14:textId="10C2E93F" w:rsidR="0065631E" w:rsidRPr="000207B4" w:rsidRDefault="0065631E" w:rsidP="00F53224">
                      <w:pPr>
                        <w:spacing w:after="0" w:line="240" w:lineRule="auto"/>
                        <w:jc w:val="center"/>
                        <w:rPr>
                          <w:sz w:val="24"/>
                          <w:szCs w:val="24"/>
                          <w:lang w:val="en-US"/>
                        </w:rPr>
                      </w:pPr>
                      <w:r w:rsidRPr="000207B4">
                        <w:rPr>
                          <w:sz w:val="24"/>
                          <w:szCs w:val="24"/>
                          <w:lang w:val="en-US"/>
                        </w:rPr>
                        <w:t xml:space="preserve"> </w:t>
                      </w:r>
                      <w:r w:rsidR="00A5437E" w:rsidRPr="000207B4">
                        <w:rPr>
                          <w:sz w:val="24"/>
                          <w:szCs w:val="24"/>
                          <w:lang w:val="en-US"/>
                        </w:rPr>
                        <w:t>năm học 20</w:t>
                      </w:r>
                      <w:r w:rsidR="001149DD" w:rsidRPr="000207B4">
                        <w:rPr>
                          <w:sz w:val="24"/>
                          <w:szCs w:val="24"/>
                          <w:lang w:val="en-US"/>
                        </w:rPr>
                        <w:t>2</w:t>
                      </w:r>
                      <w:r w:rsidR="00DA0FAF" w:rsidRPr="000207B4">
                        <w:rPr>
                          <w:sz w:val="24"/>
                          <w:szCs w:val="24"/>
                          <w:lang w:val="en-US"/>
                        </w:rPr>
                        <w:t>1</w:t>
                      </w:r>
                      <w:r w:rsidR="00A5437E" w:rsidRPr="000207B4">
                        <w:rPr>
                          <w:sz w:val="24"/>
                          <w:szCs w:val="24"/>
                          <w:lang w:val="en-US"/>
                        </w:rPr>
                        <w:t>-20</w:t>
                      </w:r>
                      <w:r w:rsidR="0080261E" w:rsidRPr="000207B4">
                        <w:rPr>
                          <w:sz w:val="24"/>
                          <w:szCs w:val="24"/>
                          <w:lang w:val="en-US"/>
                        </w:rPr>
                        <w:t>2</w:t>
                      </w:r>
                      <w:r w:rsidR="00DA0FAF" w:rsidRPr="000207B4">
                        <w:rPr>
                          <w:sz w:val="24"/>
                          <w:szCs w:val="24"/>
                          <w:lang w:val="en-US"/>
                        </w:rPr>
                        <w:t>2</w:t>
                      </w:r>
                    </w:p>
                  </w:txbxContent>
                </v:textbox>
                <w10:wrap type="square"/>
              </v:shape>
            </w:pict>
          </mc:Fallback>
        </mc:AlternateContent>
      </w:r>
      <w:r w:rsidR="00600BCD">
        <w:rPr>
          <w:sz w:val="26"/>
          <w:szCs w:val="26"/>
          <w:lang w:val="en-US"/>
        </w:rPr>
        <w:t xml:space="preserve">    </w:t>
      </w:r>
      <w:r w:rsidR="006F5497">
        <w:rPr>
          <w:sz w:val="26"/>
          <w:szCs w:val="26"/>
          <w:lang w:val="en-US"/>
        </w:rPr>
        <w:t xml:space="preserve">  </w:t>
      </w:r>
      <w:r w:rsidR="00F138FD" w:rsidRPr="00600BCD">
        <w:rPr>
          <w:sz w:val="26"/>
          <w:szCs w:val="26"/>
          <w:lang w:val="en-US"/>
        </w:rPr>
        <w:t>Số</w:t>
      </w:r>
      <w:r w:rsidR="00EE4F72" w:rsidRPr="00600BCD">
        <w:rPr>
          <w:sz w:val="26"/>
          <w:szCs w:val="26"/>
          <w:lang w:val="en-US"/>
        </w:rPr>
        <w:t>:</w:t>
      </w:r>
      <w:r w:rsidR="00DE3493">
        <w:rPr>
          <w:sz w:val="26"/>
          <w:szCs w:val="26"/>
          <w:lang w:val="en-US"/>
        </w:rPr>
        <w:t xml:space="preserve"> </w:t>
      </w:r>
      <w:r w:rsidR="00884CF4">
        <w:rPr>
          <w:sz w:val="26"/>
          <w:szCs w:val="26"/>
          <w:lang w:val="en-US"/>
        </w:rPr>
        <w:t>1396</w:t>
      </w:r>
      <w:r w:rsidR="00F138FD" w:rsidRPr="00600BCD">
        <w:rPr>
          <w:sz w:val="26"/>
          <w:szCs w:val="26"/>
          <w:lang w:val="en-US"/>
        </w:rPr>
        <w:t>/</w:t>
      </w:r>
      <w:r w:rsidR="00947B48">
        <w:rPr>
          <w:sz w:val="26"/>
          <w:szCs w:val="26"/>
          <w:lang w:val="en-US"/>
        </w:rPr>
        <w:t>S</w:t>
      </w:r>
      <w:r w:rsidR="00F138FD" w:rsidRPr="00600BCD">
        <w:rPr>
          <w:sz w:val="26"/>
          <w:szCs w:val="26"/>
          <w:lang w:val="en-US"/>
        </w:rPr>
        <w:t>GDĐT-TC</w:t>
      </w:r>
      <w:r w:rsidR="00947B48">
        <w:rPr>
          <w:sz w:val="26"/>
          <w:szCs w:val="26"/>
          <w:lang w:val="en-US"/>
        </w:rPr>
        <w:t>CB</w:t>
      </w:r>
      <w:r w:rsidR="00367BD6">
        <w:rPr>
          <w:b/>
          <w:lang w:val="en-US"/>
        </w:rPr>
        <w:tab/>
        <w:t xml:space="preserve">        </w:t>
      </w:r>
      <w:r w:rsidR="00884CF4">
        <w:rPr>
          <w:b/>
          <w:lang w:val="en-US"/>
        </w:rPr>
        <w:t xml:space="preserve">  </w:t>
      </w:r>
      <w:r w:rsidR="00D97DC8" w:rsidRPr="00D97DC8">
        <w:rPr>
          <w:i/>
          <w:sz w:val="26"/>
          <w:szCs w:val="26"/>
          <w:lang w:val="en-US"/>
        </w:rPr>
        <w:t>Thành phố Hồ</w:t>
      </w:r>
      <w:r w:rsidR="00EE4F72">
        <w:rPr>
          <w:i/>
          <w:sz w:val="26"/>
          <w:szCs w:val="26"/>
          <w:lang w:val="en-US"/>
        </w:rPr>
        <w:t xml:space="preserve"> Chí Minh, ngày</w:t>
      </w:r>
      <w:r w:rsidR="00884CF4">
        <w:rPr>
          <w:i/>
          <w:sz w:val="26"/>
          <w:szCs w:val="26"/>
          <w:lang w:val="en-US"/>
        </w:rPr>
        <w:t xml:space="preserve"> 06</w:t>
      </w:r>
      <w:r w:rsidR="00A5437E">
        <w:rPr>
          <w:i/>
          <w:sz w:val="26"/>
          <w:szCs w:val="26"/>
          <w:lang w:val="en-US"/>
        </w:rPr>
        <w:t xml:space="preserve"> </w:t>
      </w:r>
      <w:r w:rsidR="00EE4F72">
        <w:rPr>
          <w:i/>
          <w:sz w:val="26"/>
          <w:szCs w:val="26"/>
          <w:lang w:val="en-US"/>
        </w:rPr>
        <w:t>tháng</w:t>
      </w:r>
      <w:r w:rsidR="006526B6">
        <w:rPr>
          <w:i/>
          <w:sz w:val="26"/>
          <w:szCs w:val="26"/>
          <w:lang w:val="en-US"/>
        </w:rPr>
        <w:t xml:space="preserve"> </w:t>
      </w:r>
      <w:r w:rsidR="00823302">
        <w:rPr>
          <w:i/>
          <w:sz w:val="26"/>
          <w:szCs w:val="26"/>
          <w:lang w:val="en-US"/>
        </w:rPr>
        <w:t>5</w:t>
      </w:r>
      <w:r w:rsidR="00EC14CE">
        <w:rPr>
          <w:i/>
          <w:sz w:val="26"/>
          <w:szCs w:val="26"/>
          <w:lang w:val="en-US"/>
        </w:rPr>
        <w:t xml:space="preserve"> năm 20</w:t>
      </w:r>
      <w:r w:rsidR="002D2F3A">
        <w:rPr>
          <w:i/>
          <w:sz w:val="26"/>
          <w:szCs w:val="26"/>
          <w:lang w:val="en-US"/>
        </w:rPr>
        <w:t>2</w:t>
      </w:r>
      <w:r w:rsidR="00DA0FAF">
        <w:rPr>
          <w:i/>
          <w:sz w:val="26"/>
          <w:szCs w:val="26"/>
          <w:lang w:val="en-US"/>
        </w:rPr>
        <w:t>2</w:t>
      </w:r>
    </w:p>
    <w:p w14:paraId="7C840468" w14:textId="77777777" w:rsidR="00D97DC8" w:rsidRDefault="00D97DC8" w:rsidP="003F0E8F">
      <w:pPr>
        <w:tabs>
          <w:tab w:val="left" w:pos="284"/>
        </w:tabs>
        <w:spacing w:after="0" w:line="240" w:lineRule="auto"/>
        <w:rPr>
          <w:sz w:val="26"/>
          <w:szCs w:val="26"/>
          <w:lang w:val="en-US"/>
        </w:rPr>
      </w:pPr>
    </w:p>
    <w:p w14:paraId="6FAA14D8" w14:textId="77777777" w:rsidR="00F138FD" w:rsidRDefault="00F138FD" w:rsidP="003F0E8F">
      <w:pPr>
        <w:tabs>
          <w:tab w:val="left" w:pos="284"/>
        </w:tabs>
        <w:spacing w:after="0" w:line="240" w:lineRule="auto"/>
        <w:rPr>
          <w:sz w:val="26"/>
          <w:szCs w:val="26"/>
          <w:lang w:val="en-US"/>
        </w:rPr>
      </w:pPr>
    </w:p>
    <w:p w14:paraId="6AEEA777" w14:textId="77777777" w:rsidR="00CA4189" w:rsidRDefault="00600BCD" w:rsidP="00CA4189">
      <w:pPr>
        <w:tabs>
          <w:tab w:val="left" w:pos="284"/>
        </w:tabs>
        <w:contextualSpacing/>
        <w:rPr>
          <w:sz w:val="26"/>
          <w:szCs w:val="26"/>
          <w:lang w:val="en-US"/>
        </w:rPr>
      </w:pPr>
      <w:r>
        <w:rPr>
          <w:sz w:val="26"/>
          <w:szCs w:val="26"/>
          <w:lang w:val="en-US"/>
        </w:rPr>
        <w:t xml:space="preserve"> </w:t>
      </w:r>
    </w:p>
    <w:p w14:paraId="609B69F4" w14:textId="77777777" w:rsidR="00CA4189" w:rsidRDefault="00CA4189" w:rsidP="00CA4189">
      <w:pPr>
        <w:tabs>
          <w:tab w:val="left" w:pos="284"/>
        </w:tabs>
        <w:contextualSpacing/>
        <w:rPr>
          <w:sz w:val="26"/>
          <w:szCs w:val="26"/>
          <w:lang w:val="en-US"/>
        </w:rPr>
      </w:pPr>
    </w:p>
    <w:p w14:paraId="453C9ADE" w14:textId="60EE18C3" w:rsidR="003A6D18" w:rsidRPr="005619BD" w:rsidRDefault="00CA4189" w:rsidP="00CA4189">
      <w:pPr>
        <w:tabs>
          <w:tab w:val="left" w:pos="284"/>
        </w:tabs>
        <w:spacing w:after="0" w:line="240" w:lineRule="auto"/>
        <w:rPr>
          <w:szCs w:val="28"/>
          <w:lang w:val="en-US"/>
        </w:rPr>
      </w:pPr>
      <w:r w:rsidRPr="005619BD">
        <w:rPr>
          <w:szCs w:val="28"/>
          <w:lang w:val="en-US"/>
        </w:rPr>
        <w:t xml:space="preserve">                                     </w:t>
      </w:r>
      <w:r w:rsidR="005619BD" w:rsidRPr="005619BD">
        <w:rPr>
          <w:szCs w:val="28"/>
          <w:lang w:val="en-US"/>
        </w:rPr>
        <w:t xml:space="preserve">                  </w:t>
      </w:r>
      <w:r w:rsidR="003A6D18" w:rsidRPr="005619BD">
        <w:rPr>
          <w:szCs w:val="28"/>
          <w:lang w:val="en-US"/>
        </w:rPr>
        <w:t xml:space="preserve">Kính gửi: </w:t>
      </w:r>
    </w:p>
    <w:p w14:paraId="410E1FB3" w14:textId="77777777" w:rsidR="003A6D18" w:rsidRPr="005619BD" w:rsidRDefault="003A6D18" w:rsidP="00003AE0">
      <w:pPr>
        <w:pStyle w:val="ListParagraph"/>
        <w:numPr>
          <w:ilvl w:val="0"/>
          <w:numId w:val="1"/>
        </w:numPr>
        <w:ind w:left="5103" w:right="-284" w:hanging="141"/>
        <w:rPr>
          <w:szCs w:val="28"/>
          <w:lang w:val="en-US"/>
        </w:rPr>
      </w:pPr>
      <w:r w:rsidRPr="005619BD">
        <w:rPr>
          <w:szCs w:val="28"/>
          <w:lang w:val="en-US"/>
        </w:rPr>
        <w:t>Hiệu trưởng các trườ</w:t>
      </w:r>
      <w:r w:rsidR="009829F0" w:rsidRPr="005619BD">
        <w:rPr>
          <w:szCs w:val="28"/>
          <w:lang w:val="en-US"/>
        </w:rPr>
        <w:t>ng THPT, trường phổ thông có nhiều cấp học có cấp THPT</w:t>
      </w:r>
      <w:r w:rsidRPr="005619BD">
        <w:rPr>
          <w:szCs w:val="28"/>
          <w:lang w:val="en-US"/>
        </w:rPr>
        <w:t xml:space="preserve"> công lập;</w:t>
      </w:r>
    </w:p>
    <w:p w14:paraId="55E2E2D4" w14:textId="77777777" w:rsidR="006434F8" w:rsidRPr="005619BD" w:rsidRDefault="006434F8" w:rsidP="00003AE0">
      <w:pPr>
        <w:pStyle w:val="ListParagraph"/>
        <w:numPr>
          <w:ilvl w:val="0"/>
          <w:numId w:val="1"/>
        </w:numPr>
        <w:ind w:left="5103" w:right="-284" w:hanging="141"/>
        <w:rPr>
          <w:szCs w:val="28"/>
          <w:lang w:val="en-US"/>
        </w:rPr>
      </w:pPr>
      <w:r w:rsidRPr="005619BD">
        <w:rPr>
          <w:szCs w:val="28"/>
          <w:lang w:val="en-US"/>
        </w:rPr>
        <w:t>Giám đốc Trung tâm GDTX trực thuộc Sở;</w:t>
      </w:r>
    </w:p>
    <w:p w14:paraId="7C24BFD2" w14:textId="10E78577" w:rsidR="003A6D18" w:rsidRDefault="000966C3" w:rsidP="00003AE0">
      <w:pPr>
        <w:pStyle w:val="ListParagraph"/>
        <w:numPr>
          <w:ilvl w:val="0"/>
          <w:numId w:val="1"/>
        </w:numPr>
        <w:ind w:left="5103" w:right="-284" w:hanging="141"/>
        <w:rPr>
          <w:szCs w:val="28"/>
          <w:lang w:val="en-US"/>
        </w:rPr>
      </w:pPr>
      <w:r w:rsidRPr="005619BD">
        <w:rPr>
          <w:szCs w:val="28"/>
          <w:lang w:val="en-US"/>
        </w:rPr>
        <w:t>Hiệu trưởng các trường Trung cấp, Cao đẳng trực thuộc</w:t>
      </w:r>
      <w:r w:rsidR="003A6D18" w:rsidRPr="005619BD">
        <w:rPr>
          <w:szCs w:val="28"/>
          <w:lang w:val="en-US"/>
        </w:rPr>
        <w:t>;</w:t>
      </w:r>
    </w:p>
    <w:p w14:paraId="28DFCF34" w14:textId="77777777" w:rsidR="003A6D18" w:rsidRPr="00003AE0" w:rsidRDefault="003A6D18" w:rsidP="00003AE0">
      <w:pPr>
        <w:pStyle w:val="ListParagraph"/>
        <w:numPr>
          <w:ilvl w:val="0"/>
          <w:numId w:val="1"/>
        </w:numPr>
        <w:ind w:left="5103" w:right="-284" w:hanging="141"/>
        <w:rPr>
          <w:szCs w:val="28"/>
          <w:lang w:val="en-US"/>
        </w:rPr>
      </w:pPr>
      <w:r w:rsidRPr="00003AE0">
        <w:rPr>
          <w:szCs w:val="28"/>
          <w:lang w:val="en-US"/>
        </w:rPr>
        <w:t>Thủ trưởng các đơn vị trực thuộc Sở Giáo dục</w:t>
      </w:r>
      <w:r w:rsidRPr="00003AE0">
        <w:rPr>
          <w:sz w:val="26"/>
          <w:szCs w:val="26"/>
          <w:lang w:val="en-US"/>
        </w:rPr>
        <w:t xml:space="preserve"> và Đào tạo.</w:t>
      </w:r>
    </w:p>
    <w:p w14:paraId="468CF29B" w14:textId="77777777" w:rsidR="0017696F" w:rsidRPr="008D33A9" w:rsidRDefault="001149DD" w:rsidP="0070270B">
      <w:pPr>
        <w:tabs>
          <w:tab w:val="left" w:pos="2552"/>
        </w:tabs>
        <w:spacing w:before="360" w:after="120" w:line="360" w:lineRule="exact"/>
        <w:ind w:left="425"/>
        <w:jc w:val="both"/>
        <w:rPr>
          <w:rFonts w:asciiTheme="majorHAnsi" w:hAnsiTheme="majorHAnsi" w:cstheme="majorHAnsi"/>
          <w:sz w:val="26"/>
          <w:szCs w:val="26"/>
          <w:lang w:val="en-US"/>
        </w:rPr>
      </w:pPr>
      <w:bookmarkStart w:id="0" w:name="_Hlk102550552"/>
      <w:r w:rsidRPr="008D33A9">
        <w:rPr>
          <w:rFonts w:asciiTheme="majorHAnsi" w:hAnsiTheme="majorHAnsi" w:cstheme="majorHAnsi"/>
          <w:sz w:val="26"/>
          <w:szCs w:val="26"/>
          <w:lang w:val="en-US"/>
        </w:rPr>
        <w:t xml:space="preserve">           </w:t>
      </w:r>
      <w:r w:rsidR="0017696F" w:rsidRPr="008D33A9">
        <w:rPr>
          <w:rFonts w:asciiTheme="majorHAnsi" w:hAnsiTheme="majorHAnsi" w:cstheme="majorHAnsi"/>
          <w:sz w:val="26"/>
          <w:szCs w:val="26"/>
          <w:lang w:val="en-US"/>
        </w:rPr>
        <w:t xml:space="preserve">Căn cứ Luật số 52/2019/QH14 ngày 25 tháng 11 năm 2019 (có hiệu lực từ ngày 01 tháng 7 năm 2020) </w:t>
      </w:r>
      <w:r w:rsidR="00367BD6" w:rsidRPr="008D33A9">
        <w:rPr>
          <w:rFonts w:asciiTheme="majorHAnsi" w:hAnsiTheme="majorHAnsi" w:cstheme="majorHAnsi"/>
          <w:sz w:val="26"/>
          <w:szCs w:val="26"/>
          <w:lang w:val="en-US"/>
        </w:rPr>
        <w:t>về</w:t>
      </w:r>
      <w:r w:rsidR="0017696F" w:rsidRPr="008D33A9">
        <w:rPr>
          <w:rFonts w:asciiTheme="majorHAnsi" w:eastAsia="Times New Roman" w:hAnsiTheme="majorHAnsi" w:cstheme="majorHAnsi"/>
          <w:iCs/>
          <w:sz w:val="26"/>
          <w:szCs w:val="26"/>
        </w:rPr>
        <w:t xml:space="preserve"> sửa đổi, bổ sung một số điều của Luật Cán bộ, công chức số 22/2008/QH12 và Luật Viên chức số 58/2010/QH12</w:t>
      </w:r>
      <w:r w:rsidR="00367BD6" w:rsidRPr="008D33A9">
        <w:rPr>
          <w:rFonts w:asciiTheme="majorHAnsi" w:eastAsia="Times New Roman" w:hAnsiTheme="majorHAnsi" w:cstheme="majorHAnsi"/>
          <w:iCs/>
          <w:sz w:val="26"/>
          <w:szCs w:val="26"/>
          <w:lang w:val="en-US"/>
        </w:rPr>
        <w:t>;</w:t>
      </w:r>
    </w:p>
    <w:p w14:paraId="2843FDB3" w14:textId="77777777" w:rsidR="009A61B7" w:rsidRPr="009A61B7" w:rsidRDefault="009A61B7" w:rsidP="00691146">
      <w:pPr>
        <w:pStyle w:val="ListParagraph"/>
        <w:tabs>
          <w:tab w:val="left" w:pos="540"/>
        </w:tabs>
        <w:spacing w:before="120" w:after="120" w:line="360" w:lineRule="exact"/>
        <w:ind w:left="426" w:right="23"/>
        <w:contextualSpacing w:val="0"/>
        <w:jc w:val="both"/>
        <w:rPr>
          <w:b/>
          <w:sz w:val="26"/>
          <w:szCs w:val="26"/>
        </w:rPr>
      </w:pPr>
      <w:r>
        <w:rPr>
          <w:sz w:val="26"/>
          <w:szCs w:val="26"/>
          <w:lang w:val="en-US"/>
        </w:rPr>
        <w:t xml:space="preserve">           </w:t>
      </w:r>
      <w:r w:rsidRPr="009A61B7">
        <w:rPr>
          <w:sz w:val="26"/>
          <w:szCs w:val="26"/>
        </w:rPr>
        <w:t>Căn cứ Nghị định số 90/2020/NĐ-CP ngày 13 tháng 8 năm 2020 của Chính phủ về đánh giá, xếp loại chất lượng cán bộ, công chức, viên chức;</w:t>
      </w:r>
    </w:p>
    <w:p w14:paraId="53688A40" w14:textId="3957B8C7" w:rsidR="009A61B7" w:rsidRPr="009A61B7" w:rsidRDefault="009A61B7" w:rsidP="00691146">
      <w:pPr>
        <w:pStyle w:val="ListParagraph"/>
        <w:tabs>
          <w:tab w:val="left" w:pos="540"/>
        </w:tabs>
        <w:spacing w:before="120" w:after="120" w:line="360" w:lineRule="exact"/>
        <w:ind w:left="426" w:right="23"/>
        <w:contextualSpacing w:val="0"/>
        <w:jc w:val="both"/>
        <w:rPr>
          <w:b/>
          <w:sz w:val="26"/>
          <w:szCs w:val="26"/>
        </w:rPr>
      </w:pPr>
      <w:r>
        <w:rPr>
          <w:sz w:val="26"/>
          <w:szCs w:val="26"/>
          <w:lang w:val="en-US"/>
        </w:rPr>
        <w:t xml:space="preserve">           </w:t>
      </w:r>
      <w:r w:rsidRPr="009A61B7">
        <w:rPr>
          <w:sz w:val="26"/>
          <w:szCs w:val="26"/>
        </w:rPr>
        <w:t xml:space="preserve">Thực hiện Công văn 4780/UBND-VX ngày 14 tháng 12 năm 2020 của Ủy ban nhân dân Thành phố về việc </w:t>
      </w:r>
      <w:r w:rsidRPr="009A61B7">
        <w:rPr>
          <w:rFonts w:cs="Times New Roman"/>
          <w:sz w:val="26"/>
          <w:szCs w:val="26"/>
        </w:rPr>
        <w:t>hướng dẫn đánh giá, xếp loại chất lượng hàng năm đối với tập thể, cá nhân cán bộ, công chức, viên chức, người đại diện và người quản lý doanh nghiệp;</w:t>
      </w:r>
    </w:p>
    <w:p w14:paraId="6C8CAB5D" w14:textId="31150EB7" w:rsidR="009A61B7" w:rsidRDefault="009A61B7" w:rsidP="00691146">
      <w:pPr>
        <w:pStyle w:val="ListParagraph"/>
        <w:tabs>
          <w:tab w:val="left" w:pos="540"/>
        </w:tabs>
        <w:spacing w:before="120" w:after="120" w:line="360" w:lineRule="exact"/>
        <w:ind w:left="426" w:right="23"/>
        <w:contextualSpacing w:val="0"/>
        <w:jc w:val="both"/>
        <w:rPr>
          <w:rFonts w:cs="Times New Roman"/>
          <w:sz w:val="26"/>
          <w:szCs w:val="26"/>
        </w:rPr>
      </w:pPr>
      <w:r>
        <w:rPr>
          <w:sz w:val="26"/>
          <w:szCs w:val="26"/>
          <w:lang w:val="en-US"/>
        </w:rPr>
        <w:t xml:space="preserve">            </w:t>
      </w:r>
      <w:r w:rsidRPr="009A61B7">
        <w:rPr>
          <w:sz w:val="26"/>
          <w:szCs w:val="26"/>
        </w:rPr>
        <w:t xml:space="preserve">Thực hiện Công văn 124/UBND-VX ngày 13 tháng 01 năm 2021 của Ủy ban nhân dân Thành phố về việc </w:t>
      </w:r>
      <w:r w:rsidRPr="009A61B7">
        <w:rPr>
          <w:rFonts w:cs="Times New Roman"/>
          <w:sz w:val="26"/>
          <w:szCs w:val="26"/>
        </w:rPr>
        <w:t>hướng dẫn bổ sung công tác đánh giá, xếp loại chất lượng hàng năm đối với tập thể, cá nhân cán bộ, công chức, viên chức, người đại diện và người quản lý doanh nghiệp;</w:t>
      </w:r>
    </w:p>
    <w:p w14:paraId="1B14B1D3" w14:textId="0F425A9A" w:rsidR="00C3436E" w:rsidRDefault="00C3436E" w:rsidP="00691146">
      <w:pPr>
        <w:pStyle w:val="ListParagraph"/>
        <w:tabs>
          <w:tab w:val="left" w:pos="540"/>
        </w:tabs>
        <w:spacing w:before="120" w:after="120" w:line="360" w:lineRule="exact"/>
        <w:ind w:left="426" w:right="23"/>
        <w:contextualSpacing w:val="0"/>
        <w:jc w:val="both"/>
        <w:rPr>
          <w:rFonts w:cs="Times New Roman"/>
          <w:sz w:val="26"/>
          <w:szCs w:val="26"/>
          <w:lang w:val="en-US"/>
        </w:rPr>
      </w:pPr>
      <w:r>
        <w:rPr>
          <w:sz w:val="26"/>
          <w:szCs w:val="26"/>
          <w:lang w:val="en-US"/>
        </w:rPr>
        <w:t xml:space="preserve">           </w:t>
      </w:r>
      <w:r w:rsidR="00E93917">
        <w:rPr>
          <w:sz w:val="26"/>
          <w:szCs w:val="26"/>
          <w:lang w:val="en-US"/>
        </w:rPr>
        <w:t>Thực hiện</w:t>
      </w:r>
      <w:r w:rsidRPr="009A61B7">
        <w:rPr>
          <w:sz w:val="26"/>
          <w:szCs w:val="26"/>
        </w:rPr>
        <w:t xml:space="preserve"> Công văn </w:t>
      </w:r>
      <w:r>
        <w:rPr>
          <w:sz w:val="26"/>
          <w:szCs w:val="26"/>
          <w:lang w:val="en-US"/>
        </w:rPr>
        <w:t>số 718</w:t>
      </w:r>
      <w:r w:rsidRPr="009A61B7">
        <w:rPr>
          <w:sz w:val="26"/>
          <w:szCs w:val="26"/>
        </w:rPr>
        <w:t>/UBND-VX ngày 1</w:t>
      </w:r>
      <w:r>
        <w:rPr>
          <w:sz w:val="26"/>
          <w:szCs w:val="26"/>
          <w:lang w:val="en-US"/>
        </w:rPr>
        <w:t>1</w:t>
      </w:r>
      <w:r w:rsidRPr="009A61B7">
        <w:rPr>
          <w:sz w:val="26"/>
          <w:szCs w:val="26"/>
        </w:rPr>
        <w:t xml:space="preserve"> tháng </w:t>
      </w:r>
      <w:r>
        <w:rPr>
          <w:sz w:val="26"/>
          <w:szCs w:val="26"/>
          <w:lang w:val="en-US"/>
        </w:rPr>
        <w:t>3</w:t>
      </w:r>
      <w:r w:rsidRPr="009A61B7">
        <w:rPr>
          <w:sz w:val="26"/>
          <w:szCs w:val="26"/>
        </w:rPr>
        <w:t xml:space="preserve"> năm 202</w:t>
      </w:r>
      <w:r>
        <w:rPr>
          <w:sz w:val="26"/>
          <w:szCs w:val="26"/>
          <w:lang w:val="en-US"/>
        </w:rPr>
        <w:t>2</w:t>
      </w:r>
      <w:r w:rsidRPr="009A61B7">
        <w:rPr>
          <w:sz w:val="26"/>
          <w:szCs w:val="26"/>
        </w:rPr>
        <w:t xml:space="preserve"> của Ủy ban nhân dân Thành phố về việc </w:t>
      </w:r>
      <w:r w:rsidRPr="009A61B7">
        <w:rPr>
          <w:rFonts w:cs="Times New Roman"/>
          <w:sz w:val="26"/>
          <w:szCs w:val="26"/>
        </w:rPr>
        <w:t>hướng dẫn bổ sung công tác đánh giá, xếp loại chất lượng hàng năm đối với tập thể, cá nhân cán bộ, công chức, viên chức, người đại diện và người quản lý doanh nghiệp</w:t>
      </w:r>
      <w:r w:rsidR="009521E8">
        <w:rPr>
          <w:rFonts w:cs="Times New Roman"/>
          <w:sz w:val="26"/>
          <w:szCs w:val="26"/>
          <w:lang w:val="en-US"/>
        </w:rPr>
        <w:t>;</w:t>
      </w:r>
    </w:p>
    <w:p w14:paraId="6704946E" w14:textId="77777777" w:rsidR="009521E8" w:rsidRPr="000D4C20" w:rsidRDefault="009521E8" w:rsidP="00691146">
      <w:pPr>
        <w:tabs>
          <w:tab w:val="left" w:pos="1276"/>
        </w:tabs>
        <w:spacing w:before="120" w:after="120" w:line="360" w:lineRule="exact"/>
        <w:ind w:left="426" w:right="23"/>
        <w:jc w:val="both"/>
        <w:rPr>
          <w:rFonts w:cs="Times New Roman"/>
          <w:sz w:val="26"/>
          <w:szCs w:val="26"/>
          <w:lang w:val="en-US"/>
        </w:rPr>
      </w:pPr>
      <w:bookmarkStart w:id="1" w:name="_Hlk102550617"/>
      <w:bookmarkEnd w:id="0"/>
      <w:r>
        <w:rPr>
          <w:sz w:val="26"/>
          <w:szCs w:val="26"/>
          <w:lang w:val="en-US"/>
        </w:rPr>
        <w:t xml:space="preserve">           </w:t>
      </w:r>
      <w:r w:rsidRPr="000D4C20">
        <w:rPr>
          <w:sz w:val="26"/>
          <w:szCs w:val="26"/>
          <w:lang w:val="en-US"/>
        </w:rPr>
        <w:t xml:space="preserve">Sở Giáo dục và Đào tạo đã ban hành các văn bản triển khai, hướng dẫn </w:t>
      </w:r>
      <w:r w:rsidRPr="000D4C20">
        <w:rPr>
          <w:rFonts w:cs="Times New Roman"/>
          <w:sz w:val="26"/>
          <w:szCs w:val="26"/>
        </w:rPr>
        <w:t xml:space="preserve">công tác đánh giá, xếp loại chất lượng hàng năm </w:t>
      </w:r>
      <w:r w:rsidRPr="000D4C20">
        <w:rPr>
          <w:rFonts w:cs="Times New Roman"/>
          <w:sz w:val="26"/>
          <w:szCs w:val="26"/>
          <w:lang w:val="en-US"/>
        </w:rPr>
        <w:t xml:space="preserve">đối với </w:t>
      </w:r>
      <w:r w:rsidRPr="000D4C20">
        <w:rPr>
          <w:rFonts w:cs="Times New Roman"/>
          <w:sz w:val="26"/>
          <w:szCs w:val="26"/>
        </w:rPr>
        <w:t>công chức, viên chức</w:t>
      </w:r>
      <w:r w:rsidRPr="000D4C20">
        <w:rPr>
          <w:rFonts w:cs="Times New Roman"/>
          <w:sz w:val="26"/>
          <w:szCs w:val="26"/>
          <w:lang w:val="en-US"/>
        </w:rPr>
        <w:t xml:space="preserve">, cụ thể: </w:t>
      </w:r>
    </w:p>
    <w:p w14:paraId="35BF3586" w14:textId="77777777" w:rsidR="009521E8" w:rsidRPr="001D49FF" w:rsidRDefault="009521E8" w:rsidP="00691146">
      <w:pPr>
        <w:tabs>
          <w:tab w:val="left" w:pos="1276"/>
        </w:tabs>
        <w:spacing w:before="120" w:after="120" w:line="360" w:lineRule="exact"/>
        <w:ind w:left="426" w:right="23" w:firstLine="708"/>
        <w:jc w:val="both"/>
        <w:rPr>
          <w:sz w:val="26"/>
          <w:szCs w:val="26"/>
          <w:lang w:val="en-US"/>
        </w:rPr>
      </w:pPr>
      <w:r w:rsidRPr="001D49FF">
        <w:rPr>
          <w:rFonts w:cs="Times New Roman"/>
          <w:sz w:val="26"/>
          <w:szCs w:val="26"/>
          <w:lang w:val="en-US"/>
        </w:rPr>
        <w:t xml:space="preserve">Công văn số 2829/GDĐT-TC ngày 07 tháng 9 năm 2020 </w:t>
      </w:r>
      <w:r w:rsidRPr="001D49FF">
        <w:rPr>
          <w:sz w:val="26"/>
          <w:szCs w:val="26"/>
          <w:lang w:val="en-US"/>
        </w:rPr>
        <w:t xml:space="preserve">về việc triển khai thực hiện Nghị định số 90/2020/NĐ-CP của Chính phủ về đánh giá, xếp loại cán bộ, công chức, viên chức; </w:t>
      </w:r>
    </w:p>
    <w:p w14:paraId="03752F4C" w14:textId="77777777" w:rsidR="009521E8" w:rsidRPr="001D49FF" w:rsidRDefault="009521E8" w:rsidP="00691146">
      <w:pPr>
        <w:tabs>
          <w:tab w:val="left" w:pos="1276"/>
        </w:tabs>
        <w:spacing w:before="120" w:after="120" w:line="360" w:lineRule="exact"/>
        <w:ind w:left="426" w:right="23" w:firstLine="708"/>
        <w:jc w:val="both"/>
        <w:rPr>
          <w:rFonts w:cs="Times New Roman"/>
          <w:sz w:val="26"/>
          <w:szCs w:val="26"/>
          <w:lang w:val="en-US"/>
        </w:rPr>
      </w:pPr>
      <w:r w:rsidRPr="001D49FF">
        <w:rPr>
          <w:rFonts w:cs="Times New Roman"/>
          <w:sz w:val="26"/>
          <w:szCs w:val="26"/>
          <w:lang w:val="en-US"/>
        </w:rPr>
        <w:t xml:space="preserve">Công văn số 1291/SGDĐT-TCCB ngày 05 tháng 5 năm 2021 </w:t>
      </w:r>
      <w:r w:rsidRPr="001D49FF">
        <w:rPr>
          <w:sz w:val="26"/>
          <w:szCs w:val="26"/>
          <w:lang w:val="en-US"/>
        </w:rPr>
        <w:t>về việc thực hiện đánh giá, xếp loại cán bộ, công chức, viên chức</w:t>
      </w:r>
      <w:r w:rsidRPr="001D49FF">
        <w:rPr>
          <w:rFonts w:cs="Times New Roman"/>
          <w:sz w:val="26"/>
          <w:szCs w:val="26"/>
        </w:rPr>
        <w:t xml:space="preserve"> </w:t>
      </w:r>
      <w:r w:rsidRPr="001D49FF">
        <w:rPr>
          <w:rFonts w:cs="Times New Roman"/>
          <w:sz w:val="26"/>
          <w:szCs w:val="26"/>
          <w:lang w:val="en-US"/>
        </w:rPr>
        <w:t xml:space="preserve">năm học 2020-2021; </w:t>
      </w:r>
    </w:p>
    <w:p w14:paraId="41A43360" w14:textId="7E698840" w:rsidR="009521E8" w:rsidRPr="001D49FF" w:rsidRDefault="009521E8" w:rsidP="00691146">
      <w:pPr>
        <w:tabs>
          <w:tab w:val="left" w:pos="1276"/>
        </w:tabs>
        <w:spacing w:before="120" w:after="120" w:line="360" w:lineRule="exact"/>
        <w:ind w:left="426" w:right="23" w:firstLine="708"/>
        <w:jc w:val="both"/>
        <w:rPr>
          <w:rFonts w:cs="Times New Roman"/>
          <w:sz w:val="26"/>
          <w:szCs w:val="26"/>
          <w:lang w:val="en-US"/>
        </w:rPr>
      </w:pPr>
      <w:r w:rsidRPr="001D49FF">
        <w:rPr>
          <w:rFonts w:cs="Times New Roman"/>
          <w:sz w:val="26"/>
          <w:szCs w:val="26"/>
        </w:rPr>
        <w:lastRenderedPageBreak/>
        <w:t xml:space="preserve">Quyết định số 1795/QĐ-SGDĐT ngày 30 tháng 8 năm 2021 về việc ban hành </w:t>
      </w:r>
      <w:r w:rsidRPr="001D49FF">
        <w:rPr>
          <w:rFonts w:cs="Times New Roman"/>
          <w:sz w:val="26"/>
          <w:szCs w:val="26"/>
          <w:lang w:val="nl-NL"/>
        </w:rPr>
        <w:t xml:space="preserve">Quy chế </w:t>
      </w:r>
      <w:r w:rsidRPr="001D49FF">
        <w:rPr>
          <w:rFonts w:cs="Times New Roman"/>
          <w:sz w:val="26"/>
          <w:szCs w:val="26"/>
        </w:rPr>
        <w:t xml:space="preserve">đánh giá, xếp loại tập thể phòng thuộc cơ quan Sở Giáo dục và Đào tạo, công chức, người lao động làm việc tại các phòng, ban thuộc Sở Giáo dục và Đào tạo và công chức quản lý, viên chức quản lý làm việc tại đơn vị sự nghiệp công lập trực thuộc </w:t>
      </w:r>
      <w:r w:rsidRPr="001D49FF">
        <w:rPr>
          <w:rFonts w:cs="Times New Roman"/>
          <w:sz w:val="26"/>
          <w:szCs w:val="26"/>
          <w:lang w:val="nl-NL"/>
        </w:rPr>
        <w:t>Sở Giáo dục và Đào tạo</w:t>
      </w:r>
      <w:r w:rsidR="00E27AE4">
        <w:rPr>
          <w:rFonts w:cs="Times New Roman"/>
          <w:sz w:val="26"/>
          <w:szCs w:val="26"/>
          <w:lang w:val="nl-NL"/>
        </w:rPr>
        <w:t>;</w:t>
      </w:r>
    </w:p>
    <w:p w14:paraId="4175EE5C" w14:textId="319CF1E4" w:rsidR="001D49FF" w:rsidRPr="001D49FF" w:rsidRDefault="001D49FF" w:rsidP="00691146">
      <w:pPr>
        <w:spacing w:before="120" w:after="120" w:line="360" w:lineRule="exact"/>
        <w:ind w:left="426" w:firstLine="708"/>
        <w:jc w:val="both"/>
        <w:rPr>
          <w:sz w:val="26"/>
          <w:szCs w:val="26"/>
          <w:lang w:val="en-US"/>
        </w:rPr>
      </w:pPr>
      <w:r w:rsidRPr="001D49FF">
        <w:rPr>
          <w:rFonts w:cs="Times New Roman"/>
          <w:sz w:val="26"/>
          <w:szCs w:val="26"/>
          <w:lang w:val="en-US"/>
        </w:rPr>
        <w:t xml:space="preserve">Công văn số 739/SGDĐT-TCCB ngày 16 tháng 3 năm 2022 về việc hướng dẫn </w:t>
      </w:r>
      <w:r w:rsidRPr="001D49FF">
        <w:rPr>
          <w:sz w:val="26"/>
          <w:szCs w:val="26"/>
          <w:lang w:val="en-US"/>
        </w:rPr>
        <w:t>công tác đánh giá, xếp loại chất lượng công chức, viên chức hàng năm</w:t>
      </w:r>
      <w:r w:rsidR="00E27AE4">
        <w:rPr>
          <w:sz w:val="26"/>
          <w:szCs w:val="26"/>
          <w:lang w:val="en-US"/>
        </w:rPr>
        <w:t>.</w:t>
      </w:r>
    </w:p>
    <w:bookmarkEnd w:id="1"/>
    <w:p w14:paraId="1B1309A9" w14:textId="064D12D7" w:rsidR="00631F58" w:rsidRDefault="009A61B7" w:rsidP="0045601D">
      <w:pPr>
        <w:tabs>
          <w:tab w:val="left" w:pos="2552"/>
        </w:tabs>
        <w:spacing w:before="120" w:after="120" w:line="240" w:lineRule="auto"/>
        <w:ind w:left="426"/>
        <w:jc w:val="both"/>
        <w:rPr>
          <w:sz w:val="26"/>
          <w:szCs w:val="26"/>
          <w:lang w:val="en-US"/>
        </w:rPr>
      </w:pPr>
      <w:r>
        <w:rPr>
          <w:sz w:val="26"/>
          <w:szCs w:val="26"/>
          <w:lang w:val="en-US"/>
        </w:rPr>
        <w:t xml:space="preserve">            </w:t>
      </w:r>
      <w:r w:rsidR="004E30E5">
        <w:rPr>
          <w:sz w:val="26"/>
          <w:szCs w:val="26"/>
          <w:lang w:val="en-US"/>
        </w:rPr>
        <w:t xml:space="preserve">Sở Giáo dục và Đào tạo đề nghị </w:t>
      </w:r>
      <w:r w:rsidR="001149DD">
        <w:rPr>
          <w:sz w:val="26"/>
          <w:szCs w:val="26"/>
          <w:lang w:val="en-US"/>
        </w:rPr>
        <w:t xml:space="preserve">Hiệu trưởng, </w:t>
      </w:r>
      <w:r w:rsidR="004E30E5">
        <w:rPr>
          <w:sz w:val="26"/>
          <w:szCs w:val="26"/>
          <w:lang w:val="en-US"/>
        </w:rPr>
        <w:t xml:space="preserve">Thủ trưởng các đơn vị </w:t>
      </w:r>
      <w:r w:rsidR="00C24D63">
        <w:rPr>
          <w:sz w:val="26"/>
          <w:szCs w:val="26"/>
          <w:lang w:val="en-US"/>
        </w:rPr>
        <w:t xml:space="preserve">trực thuộc </w:t>
      </w:r>
      <w:r w:rsidR="0077067E">
        <w:rPr>
          <w:sz w:val="26"/>
          <w:szCs w:val="26"/>
          <w:lang w:val="en-US"/>
        </w:rPr>
        <w:t xml:space="preserve">nghiêm túc </w:t>
      </w:r>
      <w:r w:rsidR="00C24D63">
        <w:rPr>
          <w:sz w:val="26"/>
          <w:szCs w:val="26"/>
          <w:lang w:val="en-US"/>
        </w:rPr>
        <w:t xml:space="preserve">tổ chức  thực hiện công tác </w:t>
      </w:r>
      <w:r w:rsidR="003E12AD" w:rsidRPr="009A61B7">
        <w:rPr>
          <w:sz w:val="26"/>
          <w:szCs w:val="26"/>
        </w:rPr>
        <w:t>đánh giá, xếp loại chất lượng viên chức</w:t>
      </w:r>
      <w:r w:rsidR="00B759BB">
        <w:rPr>
          <w:sz w:val="26"/>
          <w:szCs w:val="26"/>
          <w:lang w:val="en-US"/>
        </w:rPr>
        <w:t xml:space="preserve"> năm học 2021-2022</w:t>
      </w:r>
      <w:r w:rsidR="003E12AD">
        <w:rPr>
          <w:sz w:val="26"/>
          <w:szCs w:val="26"/>
          <w:lang w:val="en-US"/>
        </w:rPr>
        <w:t xml:space="preserve"> </w:t>
      </w:r>
      <w:r w:rsidR="003709ED">
        <w:rPr>
          <w:sz w:val="26"/>
          <w:szCs w:val="26"/>
          <w:lang w:val="en-US"/>
        </w:rPr>
        <w:t>theo</w:t>
      </w:r>
      <w:r w:rsidR="00B35816">
        <w:rPr>
          <w:sz w:val="26"/>
          <w:szCs w:val="26"/>
          <w:lang w:val="en-US"/>
        </w:rPr>
        <w:t xml:space="preserve"> đúng</w:t>
      </w:r>
      <w:r w:rsidR="003709ED">
        <w:rPr>
          <w:sz w:val="26"/>
          <w:szCs w:val="26"/>
          <w:lang w:val="en-US"/>
        </w:rPr>
        <w:t xml:space="preserve"> </w:t>
      </w:r>
      <w:r w:rsidR="00CE53B9">
        <w:rPr>
          <w:sz w:val="26"/>
          <w:szCs w:val="26"/>
          <w:lang w:val="en-US"/>
        </w:rPr>
        <w:t xml:space="preserve">các văn bản </w:t>
      </w:r>
      <w:r w:rsidR="003709ED">
        <w:rPr>
          <w:sz w:val="26"/>
          <w:szCs w:val="26"/>
          <w:lang w:val="en-US"/>
        </w:rPr>
        <w:t>quy định</w:t>
      </w:r>
      <w:r w:rsidR="00CE53B9">
        <w:rPr>
          <w:sz w:val="26"/>
          <w:szCs w:val="26"/>
          <w:lang w:val="en-US"/>
        </w:rPr>
        <w:t xml:space="preserve"> hiện hành</w:t>
      </w:r>
      <w:r w:rsidR="00E27AE4">
        <w:rPr>
          <w:sz w:val="26"/>
          <w:szCs w:val="26"/>
          <w:lang w:val="en-US"/>
        </w:rPr>
        <w:t xml:space="preserve"> </w:t>
      </w:r>
      <w:r w:rsidR="00FB2E30">
        <w:rPr>
          <w:sz w:val="26"/>
          <w:szCs w:val="26"/>
          <w:lang w:val="en-US"/>
        </w:rPr>
        <w:t xml:space="preserve">và gửi </w:t>
      </w:r>
      <w:r w:rsidR="00B759BB">
        <w:rPr>
          <w:sz w:val="26"/>
          <w:szCs w:val="26"/>
          <w:lang w:val="en-US"/>
        </w:rPr>
        <w:t xml:space="preserve">hồ sơ, </w:t>
      </w:r>
      <w:r w:rsidR="00FB2E30">
        <w:rPr>
          <w:sz w:val="26"/>
          <w:szCs w:val="26"/>
          <w:lang w:val="en-US"/>
        </w:rPr>
        <w:t xml:space="preserve">báo cáo </w:t>
      </w:r>
      <w:r w:rsidR="006271B4">
        <w:rPr>
          <w:sz w:val="26"/>
          <w:szCs w:val="26"/>
          <w:lang w:val="en-US"/>
        </w:rPr>
        <w:t>kết quả về Sở</w:t>
      </w:r>
      <w:r w:rsidR="000207B4">
        <w:rPr>
          <w:sz w:val="26"/>
          <w:szCs w:val="26"/>
          <w:lang w:val="en-US"/>
        </w:rPr>
        <w:t xml:space="preserve"> Giáo dục và Đào tạo</w:t>
      </w:r>
      <w:r w:rsidR="00B759BB">
        <w:rPr>
          <w:sz w:val="26"/>
          <w:szCs w:val="26"/>
          <w:lang w:val="en-US"/>
        </w:rPr>
        <w:t xml:space="preserve">, cụ thể </w:t>
      </w:r>
      <w:r w:rsidR="003C1818">
        <w:rPr>
          <w:sz w:val="26"/>
          <w:szCs w:val="26"/>
          <w:lang w:val="en-US"/>
        </w:rPr>
        <w:t>như sau:</w:t>
      </w:r>
    </w:p>
    <w:p w14:paraId="72F4F243" w14:textId="60FD3D3D" w:rsidR="007219B4" w:rsidRPr="00EB33D7" w:rsidRDefault="00EB33D7" w:rsidP="00EB33D7">
      <w:pPr>
        <w:spacing w:before="120" w:after="0" w:line="240" w:lineRule="auto"/>
        <w:jc w:val="both"/>
        <w:rPr>
          <w:sz w:val="26"/>
          <w:szCs w:val="26"/>
          <w:lang w:val="en-US"/>
        </w:rPr>
      </w:pPr>
      <w:r>
        <w:rPr>
          <w:rFonts w:asciiTheme="majorHAnsi" w:eastAsia="Times New Roman" w:hAnsiTheme="majorHAnsi" w:cstheme="majorHAnsi"/>
          <w:b/>
          <w:sz w:val="26"/>
          <w:szCs w:val="26"/>
          <w:lang w:val="en-US"/>
        </w:rPr>
        <w:t xml:space="preserve">                </w:t>
      </w:r>
      <w:r w:rsidR="004E4119">
        <w:rPr>
          <w:rFonts w:asciiTheme="majorHAnsi" w:eastAsia="Times New Roman" w:hAnsiTheme="majorHAnsi" w:cstheme="majorHAnsi"/>
          <w:b/>
          <w:sz w:val="26"/>
          <w:szCs w:val="26"/>
          <w:lang w:val="en-US"/>
        </w:rPr>
        <w:t>1</w:t>
      </w:r>
      <w:r w:rsidR="00C3097A" w:rsidRPr="00EB33D7">
        <w:rPr>
          <w:rFonts w:asciiTheme="majorHAnsi" w:eastAsia="Times New Roman" w:hAnsiTheme="majorHAnsi" w:cstheme="majorHAnsi"/>
          <w:b/>
          <w:sz w:val="26"/>
          <w:szCs w:val="26"/>
          <w:lang w:val="en-US"/>
        </w:rPr>
        <w:t xml:space="preserve">. </w:t>
      </w:r>
      <w:r w:rsidR="00DC09AD" w:rsidRPr="00EB33D7">
        <w:rPr>
          <w:b/>
          <w:sz w:val="26"/>
          <w:szCs w:val="26"/>
          <w:lang w:val="en-US"/>
        </w:rPr>
        <w:t>Thành phần h</w:t>
      </w:r>
      <w:r w:rsidR="005065C2" w:rsidRPr="00EB33D7">
        <w:rPr>
          <w:b/>
          <w:sz w:val="26"/>
          <w:szCs w:val="26"/>
          <w:lang w:val="en-US"/>
        </w:rPr>
        <w:t>ồ sơ nộp về Sở Giáo dục và Đào tạ</w:t>
      </w:r>
      <w:r w:rsidR="00C3097A" w:rsidRPr="00EB33D7">
        <w:rPr>
          <w:b/>
          <w:sz w:val="26"/>
          <w:szCs w:val="26"/>
          <w:lang w:val="en-US"/>
        </w:rPr>
        <w:t>o</w:t>
      </w:r>
      <w:r w:rsidR="005065C2" w:rsidRPr="00EB33D7">
        <w:rPr>
          <w:b/>
          <w:i/>
          <w:sz w:val="26"/>
          <w:szCs w:val="26"/>
          <w:lang w:val="en-US"/>
        </w:rPr>
        <w:t xml:space="preserve"> </w:t>
      </w:r>
    </w:p>
    <w:p w14:paraId="39FEDF90" w14:textId="2F442869" w:rsidR="00DB1BB5" w:rsidRPr="00DB1BB5" w:rsidRDefault="00E53F59" w:rsidP="001D590C">
      <w:pPr>
        <w:spacing w:before="120" w:after="120" w:line="240" w:lineRule="auto"/>
        <w:ind w:left="426"/>
        <w:jc w:val="both"/>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            </w:t>
      </w:r>
      <w:r w:rsidR="00DB1BB5" w:rsidRPr="00DB1BB5">
        <w:rPr>
          <w:rFonts w:asciiTheme="majorHAnsi" w:eastAsia="Times New Roman" w:hAnsiTheme="majorHAnsi" w:cstheme="majorHAnsi"/>
          <w:sz w:val="26"/>
          <w:szCs w:val="26"/>
          <w:lang w:val="en-US"/>
        </w:rPr>
        <w:t xml:space="preserve">Các đơn vị </w:t>
      </w:r>
      <w:r w:rsidR="00DB1BB5">
        <w:rPr>
          <w:rFonts w:asciiTheme="majorHAnsi" w:eastAsia="Times New Roman" w:hAnsiTheme="majorHAnsi" w:cstheme="majorHAnsi"/>
          <w:sz w:val="26"/>
          <w:szCs w:val="26"/>
          <w:lang w:val="en-US"/>
        </w:rPr>
        <w:t>gửi hồ sơ</w:t>
      </w:r>
      <w:r w:rsidR="001D590C">
        <w:rPr>
          <w:rFonts w:asciiTheme="majorHAnsi" w:eastAsia="Times New Roman" w:hAnsiTheme="majorHAnsi" w:cstheme="majorHAnsi"/>
          <w:sz w:val="26"/>
          <w:szCs w:val="26"/>
          <w:lang w:val="en-US"/>
        </w:rPr>
        <w:t xml:space="preserve"> để cấ</w:t>
      </w:r>
      <w:r w:rsidR="00DB1BB5">
        <w:rPr>
          <w:rFonts w:asciiTheme="majorHAnsi" w:eastAsia="Times New Roman" w:hAnsiTheme="majorHAnsi" w:cstheme="majorHAnsi"/>
          <w:sz w:val="26"/>
          <w:szCs w:val="26"/>
          <w:lang w:val="en-US"/>
        </w:rPr>
        <w:t xml:space="preserve">p có thẩm quyền đánh giá </w:t>
      </w:r>
      <w:r w:rsidR="00DB1BB5" w:rsidRPr="00DA0FAF">
        <w:rPr>
          <w:rFonts w:asciiTheme="majorHAnsi" w:eastAsia="Times New Roman" w:hAnsiTheme="majorHAnsi" w:cstheme="majorHAnsi"/>
          <w:b/>
          <w:bCs/>
          <w:i/>
          <w:sz w:val="26"/>
          <w:szCs w:val="26"/>
          <w:lang w:val="en-US"/>
        </w:rPr>
        <w:t>viên chức quản lý đơn vị</w:t>
      </w:r>
      <w:r w:rsidR="001D590C" w:rsidRPr="00DA0FAF">
        <w:rPr>
          <w:rFonts w:asciiTheme="majorHAnsi" w:eastAsia="Times New Roman" w:hAnsiTheme="majorHAnsi" w:cstheme="majorHAnsi"/>
          <w:b/>
          <w:bCs/>
          <w:i/>
          <w:sz w:val="26"/>
          <w:szCs w:val="26"/>
          <w:lang w:val="en-US"/>
        </w:rPr>
        <w:t xml:space="preserve"> sự nghiệp công lập</w:t>
      </w:r>
      <w:r w:rsidR="00EB1384">
        <w:rPr>
          <w:rFonts w:asciiTheme="majorHAnsi" w:eastAsia="Times New Roman" w:hAnsiTheme="majorHAnsi" w:cstheme="majorHAnsi"/>
          <w:i/>
          <w:sz w:val="26"/>
          <w:szCs w:val="26"/>
          <w:lang w:val="en-US"/>
        </w:rPr>
        <w:t xml:space="preserve"> </w:t>
      </w:r>
      <w:r w:rsidR="00EB1384">
        <w:rPr>
          <w:sz w:val="26"/>
          <w:szCs w:val="26"/>
          <w:lang w:val="en-US"/>
        </w:rPr>
        <w:t>năm học 202</w:t>
      </w:r>
      <w:r w:rsidR="00DA0FAF">
        <w:rPr>
          <w:sz w:val="26"/>
          <w:szCs w:val="26"/>
          <w:lang w:val="en-US"/>
        </w:rPr>
        <w:t>1</w:t>
      </w:r>
      <w:r w:rsidR="00EB1384">
        <w:rPr>
          <w:sz w:val="26"/>
          <w:szCs w:val="26"/>
          <w:lang w:val="en-US"/>
        </w:rPr>
        <w:t>-202</w:t>
      </w:r>
      <w:r w:rsidR="00DA0FAF">
        <w:rPr>
          <w:sz w:val="26"/>
          <w:szCs w:val="26"/>
          <w:lang w:val="en-US"/>
        </w:rPr>
        <w:t>2</w:t>
      </w:r>
      <w:r w:rsidR="001D590C">
        <w:rPr>
          <w:rFonts w:asciiTheme="majorHAnsi" w:eastAsia="Times New Roman" w:hAnsiTheme="majorHAnsi" w:cstheme="majorHAnsi"/>
          <w:sz w:val="26"/>
          <w:szCs w:val="26"/>
          <w:lang w:val="en-US"/>
        </w:rPr>
        <w:t>, bao gồm:</w:t>
      </w:r>
      <w:r w:rsidR="00DB1BB5">
        <w:rPr>
          <w:rFonts w:asciiTheme="majorHAnsi" w:eastAsia="Times New Roman" w:hAnsiTheme="majorHAnsi" w:cstheme="majorHAnsi"/>
          <w:sz w:val="26"/>
          <w:szCs w:val="26"/>
          <w:lang w:val="en-US"/>
        </w:rPr>
        <w:t xml:space="preserve"> </w:t>
      </w:r>
    </w:p>
    <w:p w14:paraId="01D36E75" w14:textId="77777777" w:rsidR="005065C2" w:rsidRPr="00DB1BB5" w:rsidRDefault="005065C2" w:rsidP="000207B4">
      <w:pPr>
        <w:pStyle w:val="ListParagraph"/>
        <w:numPr>
          <w:ilvl w:val="0"/>
          <w:numId w:val="1"/>
        </w:numPr>
        <w:tabs>
          <w:tab w:val="left" w:pos="851"/>
          <w:tab w:val="left" w:pos="1276"/>
          <w:tab w:val="left" w:pos="2552"/>
        </w:tabs>
        <w:spacing w:before="120" w:after="120" w:line="240" w:lineRule="auto"/>
        <w:ind w:left="426" w:firstLine="708"/>
        <w:contextualSpacing w:val="0"/>
        <w:jc w:val="both"/>
        <w:rPr>
          <w:rFonts w:asciiTheme="majorHAnsi" w:hAnsiTheme="majorHAnsi" w:cstheme="majorHAnsi"/>
          <w:i/>
          <w:sz w:val="26"/>
          <w:szCs w:val="26"/>
          <w:lang w:val="en-US"/>
        </w:rPr>
      </w:pPr>
      <w:r w:rsidRPr="00C3097A">
        <w:rPr>
          <w:rFonts w:asciiTheme="majorHAnsi" w:hAnsiTheme="majorHAnsi" w:cstheme="majorHAnsi"/>
          <w:sz w:val="26"/>
          <w:szCs w:val="26"/>
          <w:lang w:val="en-US"/>
        </w:rPr>
        <w:t>Biên bản tổ chức</w:t>
      </w:r>
      <w:r w:rsidR="00EA21B2" w:rsidRPr="00C3097A">
        <w:rPr>
          <w:rFonts w:asciiTheme="majorHAnsi" w:hAnsiTheme="majorHAnsi" w:cstheme="majorHAnsi"/>
          <w:sz w:val="26"/>
          <w:szCs w:val="26"/>
          <w:lang w:val="en-US"/>
        </w:rPr>
        <w:t xml:space="preserve"> họp đánh giá, </w:t>
      </w:r>
      <w:r w:rsidR="00C3097A" w:rsidRPr="00C3097A">
        <w:rPr>
          <w:rFonts w:asciiTheme="majorHAnsi" w:eastAsia="Times New Roman" w:hAnsiTheme="majorHAnsi" w:cstheme="majorHAnsi"/>
          <w:sz w:val="26"/>
          <w:szCs w:val="26"/>
        </w:rPr>
        <w:t>xếp loại chất lượng viên chức</w:t>
      </w:r>
      <w:r w:rsidR="00C3097A" w:rsidRPr="00C3097A">
        <w:rPr>
          <w:rFonts w:asciiTheme="majorHAnsi" w:hAnsiTheme="majorHAnsi" w:cstheme="majorHAnsi"/>
          <w:sz w:val="26"/>
          <w:szCs w:val="26"/>
          <w:lang w:val="en-US"/>
        </w:rPr>
        <w:t xml:space="preserve"> </w:t>
      </w:r>
      <w:r w:rsidR="00EA21B2" w:rsidRPr="00C3097A">
        <w:rPr>
          <w:rFonts w:asciiTheme="majorHAnsi" w:hAnsiTheme="majorHAnsi" w:cstheme="majorHAnsi"/>
          <w:sz w:val="26"/>
          <w:szCs w:val="26"/>
          <w:lang w:val="en-US"/>
        </w:rPr>
        <w:t>của đơn vị</w:t>
      </w:r>
      <w:r w:rsidR="008D2254">
        <w:rPr>
          <w:rFonts w:asciiTheme="majorHAnsi" w:hAnsiTheme="majorHAnsi" w:cstheme="majorHAnsi"/>
          <w:sz w:val="26"/>
          <w:szCs w:val="26"/>
          <w:lang w:val="en-US"/>
        </w:rPr>
        <w:t xml:space="preserve"> (</w:t>
      </w:r>
      <w:r w:rsidR="008D2254" w:rsidRPr="008D2254">
        <w:rPr>
          <w:rFonts w:asciiTheme="majorHAnsi" w:hAnsiTheme="majorHAnsi" w:cstheme="majorHAnsi"/>
          <w:i/>
          <w:sz w:val="26"/>
          <w:szCs w:val="26"/>
          <w:lang w:val="en-US"/>
        </w:rPr>
        <w:t>Mẫu số 01</w:t>
      </w:r>
      <w:r w:rsidR="008D2254">
        <w:rPr>
          <w:rFonts w:asciiTheme="majorHAnsi" w:hAnsiTheme="majorHAnsi" w:cstheme="majorHAnsi"/>
          <w:sz w:val="26"/>
          <w:szCs w:val="26"/>
          <w:lang w:val="en-US"/>
        </w:rPr>
        <w:t>)</w:t>
      </w:r>
      <w:r w:rsidR="00EA21B2" w:rsidRPr="00C3097A">
        <w:rPr>
          <w:rFonts w:asciiTheme="majorHAnsi" w:hAnsiTheme="majorHAnsi" w:cstheme="majorHAnsi"/>
          <w:sz w:val="26"/>
          <w:szCs w:val="26"/>
          <w:lang w:val="en-US"/>
        </w:rPr>
        <w:t>;</w:t>
      </w:r>
    </w:p>
    <w:p w14:paraId="27413B7F" w14:textId="77777777" w:rsidR="00DB1BB5" w:rsidRPr="00C3097A" w:rsidRDefault="00692888" w:rsidP="000207B4">
      <w:pPr>
        <w:pStyle w:val="ListParagraph"/>
        <w:numPr>
          <w:ilvl w:val="0"/>
          <w:numId w:val="1"/>
        </w:numPr>
        <w:tabs>
          <w:tab w:val="left" w:pos="851"/>
          <w:tab w:val="left" w:pos="1276"/>
          <w:tab w:val="left" w:pos="2552"/>
        </w:tabs>
        <w:spacing w:before="120" w:after="120" w:line="240" w:lineRule="auto"/>
        <w:ind w:left="426" w:firstLine="708"/>
        <w:contextualSpacing w:val="0"/>
        <w:jc w:val="both"/>
        <w:rPr>
          <w:rFonts w:asciiTheme="majorHAnsi" w:hAnsiTheme="majorHAnsi" w:cstheme="majorHAnsi"/>
          <w:i/>
          <w:sz w:val="26"/>
          <w:szCs w:val="26"/>
          <w:lang w:val="en-US"/>
        </w:rPr>
      </w:pPr>
      <w:r>
        <w:rPr>
          <w:rFonts w:asciiTheme="majorHAnsi" w:eastAsia="Times New Roman" w:hAnsiTheme="majorHAnsi" w:cstheme="majorHAnsi"/>
          <w:sz w:val="26"/>
          <w:szCs w:val="26"/>
          <w:lang w:val="en-US"/>
        </w:rPr>
        <w:t>Biê</w:t>
      </w:r>
      <w:r w:rsidR="00725903">
        <w:rPr>
          <w:rFonts w:asciiTheme="majorHAnsi" w:eastAsia="Times New Roman" w:hAnsiTheme="majorHAnsi" w:cstheme="majorHAnsi"/>
          <w:sz w:val="26"/>
          <w:szCs w:val="26"/>
          <w:lang w:val="en-US"/>
        </w:rPr>
        <w:t>n bản họp (cấp ủy)/v</w:t>
      </w:r>
      <w:r w:rsidR="00DB1BB5">
        <w:rPr>
          <w:rFonts w:asciiTheme="majorHAnsi" w:eastAsia="Times New Roman" w:hAnsiTheme="majorHAnsi" w:cstheme="majorHAnsi"/>
          <w:sz w:val="26"/>
          <w:szCs w:val="26"/>
          <w:lang w:val="en-US"/>
        </w:rPr>
        <w:t xml:space="preserve">ăn bản </w:t>
      </w:r>
      <w:r w:rsidR="00725903">
        <w:rPr>
          <w:rFonts w:asciiTheme="majorHAnsi" w:eastAsia="Times New Roman" w:hAnsiTheme="majorHAnsi" w:cstheme="majorHAnsi"/>
          <w:sz w:val="26"/>
          <w:szCs w:val="26"/>
          <w:lang w:val="en-US"/>
        </w:rPr>
        <w:t xml:space="preserve">về </w:t>
      </w:r>
      <w:r w:rsidR="00DB1BB5">
        <w:rPr>
          <w:rFonts w:asciiTheme="majorHAnsi" w:eastAsia="Times New Roman" w:hAnsiTheme="majorHAnsi" w:cstheme="majorHAnsi"/>
          <w:sz w:val="26"/>
          <w:szCs w:val="26"/>
          <w:lang w:val="en-US"/>
        </w:rPr>
        <w:t>ý</w:t>
      </w:r>
      <w:r w:rsidR="00DB1BB5" w:rsidRPr="00C72B0C">
        <w:rPr>
          <w:rFonts w:asciiTheme="majorHAnsi" w:eastAsia="Times New Roman" w:hAnsiTheme="majorHAnsi" w:cstheme="majorHAnsi"/>
          <w:sz w:val="26"/>
          <w:szCs w:val="26"/>
        </w:rPr>
        <w:t xml:space="preserve"> kiến nhận xét, đánh giá của cấp ủy đảng đơn vị nơi viên chức công tác</w:t>
      </w:r>
      <w:r w:rsidR="008D2254">
        <w:rPr>
          <w:rFonts w:asciiTheme="majorHAnsi" w:eastAsia="Times New Roman" w:hAnsiTheme="majorHAnsi" w:cstheme="majorHAnsi"/>
          <w:sz w:val="26"/>
          <w:szCs w:val="26"/>
          <w:lang w:val="en-US"/>
        </w:rPr>
        <w:t xml:space="preserve"> </w:t>
      </w:r>
      <w:r w:rsidR="008D2254">
        <w:rPr>
          <w:rFonts w:asciiTheme="majorHAnsi" w:hAnsiTheme="majorHAnsi" w:cstheme="majorHAnsi"/>
          <w:sz w:val="26"/>
          <w:szCs w:val="26"/>
          <w:lang w:val="en-US"/>
        </w:rPr>
        <w:t>(</w:t>
      </w:r>
      <w:r w:rsidR="008D2254" w:rsidRPr="008D2254">
        <w:rPr>
          <w:rFonts w:asciiTheme="majorHAnsi" w:hAnsiTheme="majorHAnsi" w:cstheme="majorHAnsi"/>
          <w:i/>
          <w:sz w:val="26"/>
          <w:szCs w:val="26"/>
          <w:lang w:val="en-US"/>
        </w:rPr>
        <w:t>Mẫu số 0</w:t>
      </w:r>
      <w:r w:rsidR="008D2254">
        <w:rPr>
          <w:rFonts w:asciiTheme="majorHAnsi" w:hAnsiTheme="majorHAnsi" w:cstheme="majorHAnsi"/>
          <w:i/>
          <w:sz w:val="26"/>
          <w:szCs w:val="26"/>
          <w:lang w:val="en-US"/>
        </w:rPr>
        <w:t>2</w:t>
      </w:r>
      <w:r w:rsidR="008D2254">
        <w:rPr>
          <w:rFonts w:asciiTheme="majorHAnsi" w:hAnsiTheme="majorHAnsi" w:cstheme="majorHAnsi"/>
          <w:sz w:val="26"/>
          <w:szCs w:val="26"/>
          <w:lang w:val="en-US"/>
        </w:rPr>
        <w:t>)</w:t>
      </w:r>
      <w:r w:rsidR="008D2254" w:rsidRPr="00C3097A">
        <w:rPr>
          <w:rFonts w:asciiTheme="majorHAnsi" w:hAnsiTheme="majorHAnsi" w:cstheme="majorHAnsi"/>
          <w:sz w:val="26"/>
          <w:szCs w:val="26"/>
          <w:lang w:val="en-US"/>
        </w:rPr>
        <w:t>;</w:t>
      </w:r>
    </w:p>
    <w:p w14:paraId="0C944B70" w14:textId="77777777" w:rsidR="00EA21B2" w:rsidRPr="00C3097A" w:rsidRDefault="00EE6DAA" w:rsidP="000207B4">
      <w:pPr>
        <w:pStyle w:val="ListParagraph"/>
        <w:numPr>
          <w:ilvl w:val="0"/>
          <w:numId w:val="1"/>
        </w:numPr>
        <w:tabs>
          <w:tab w:val="left" w:pos="851"/>
          <w:tab w:val="left" w:pos="1276"/>
          <w:tab w:val="left" w:pos="2552"/>
        </w:tabs>
        <w:spacing w:before="120" w:after="120" w:line="240" w:lineRule="auto"/>
        <w:ind w:left="426" w:firstLine="708"/>
        <w:contextualSpacing w:val="0"/>
        <w:jc w:val="both"/>
        <w:rPr>
          <w:rFonts w:asciiTheme="majorHAnsi" w:hAnsiTheme="majorHAnsi" w:cstheme="majorHAnsi"/>
          <w:i/>
          <w:sz w:val="26"/>
          <w:szCs w:val="26"/>
          <w:lang w:val="en-US"/>
        </w:rPr>
      </w:pPr>
      <w:r w:rsidRPr="00C3097A">
        <w:rPr>
          <w:rFonts w:asciiTheme="majorHAnsi" w:hAnsiTheme="majorHAnsi" w:cstheme="majorHAnsi"/>
          <w:sz w:val="26"/>
          <w:szCs w:val="26"/>
          <w:lang w:val="en-US"/>
        </w:rPr>
        <w:t xml:space="preserve">Bảng tổng hợp </w:t>
      </w:r>
      <w:r w:rsidR="00527940" w:rsidRPr="00C3097A">
        <w:rPr>
          <w:rFonts w:asciiTheme="majorHAnsi" w:hAnsiTheme="majorHAnsi" w:cstheme="majorHAnsi"/>
          <w:sz w:val="26"/>
          <w:szCs w:val="26"/>
          <w:lang w:val="en-US"/>
        </w:rPr>
        <w:t>Danh sách</w:t>
      </w:r>
      <w:r w:rsidR="006A7E46" w:rsidRPr="00C3097A">
        <w:rPr>
          <w:rFonts w:asciiTheme="majorHAnsi" w:hAnsiTheme="majorHAnsi" w:cstheme="majorHAnsi"/>
          <w:sz w:val="26"/>
          <w:szCs w:val="26"/>
          <w:lang w:val="en-US"/>
        </w:rPr>
        <w:t xml:space="preserve"> kết quả</w:t>
      </w:r>
      <w:r w:rsidR="00527940" w:rsidRPr="00C3097A">
        <w:rPr>
          <w:rFonts w:asciiTheme="majorHAnsi" w:hAnsiTheme="majorHAnsi" w:cstheme="majorHAnsi"/>
          <w:sz w:val="26"/>
          <w:szCs w:val="26"/>
          <w:lang w:val="en-US"/>
        </w:rPr>
        <w:t xml:space="preserve"> </w:t>
      </w:r>
      <w:r w:rsidRPr="00C3097A">
        <w:rPr>
          <w:rFonts w:asciiTheme="majorHAnsi" w:hAnsiTheme="majorHAnsi" w:cstheme="majorHAnsi"/>
          <w:sz w:val="26"/>
          <w:szCs w:val="26"/>
          <w:lang w:val="en-US"/>
        </w:rPr>
        <w:t>đánh giá</w:t>
      </w:r>
      <w:r w:rsidR="00C3097A" w:rsidRPr="00C3097A">
        <w:rPr>
          <w:rFonts w:asciiTheme="majorHAnsi" w:hAnsiTheme="majorHAnsi" w:cstheme="majorHAnsi"/>
          <w:sz w:val="26"/>
          <w:szCs w:val="26"/>
          <w:lang w:val="en-US"/>
        </w:rPr>
        <w:t>,</w:t>
      </w:r>
      <w:r w:rsidRPr="00C3097A">
        <w:rPr>
          <w:rFonts w:asciiTheme="majorHAnsi" w:hAnsiTheme="majorHAnsi" w:cstheme="majorHAnsi"/>
          <w:sz w:val="26"/>
          <w:szCs w:val="26"/>
          <w:lang w:val="en-US"/>
        </w:rPr>
        <w:t xml:space="preserve"> </w:t>
      </w:r>
      <w:r w:rsidR="00C3097A" w:rsidRPr="00C3097A">
        <w:rPr>
          <w:rFonts w:asciiTheme="majorHAnsi" w:eastAsia="Times New Roman" w:hAnsiTheme="majorHAnsi" w:cstheme="majorHAnsi"/>
          <w:sz w:val="26"/>
          <w:szCs w:val="26"/>
        </w:rPr>
        <w:t>xếp loại chất lượng viên chức</w:t>
      </w:r>
      <w:r w:rsidR="00C3097A" w:rsidRPr="00C3097A">
        <w:rPr>
          <w:rFonts w:asciiTheme="majorHAnsi" w:hAnsiTheme="majorHAnsi" w:cstheme="majorHAnsi"/>
          <w:sz w:val="26"/>
          <w:szCs w:val="26"/>
          <w:lang w:val="en-US"/>
        </w:rPr>
        <w:t xml:space="preserve"> </w:t>
      </w:r>
      <w:r w:rsidRPr="00C3097A">
        <w:rPr>
          <w:rFonts w:asciiTheme="majorHAnsi" w:hAnsiTheme="majorHAnsi" w:cstheme="majorHAnsi"/>
          <w:sz w:val="26"/>
          <w:szCs w:val="26"/>
          <w:lang w:val="en-US"/>
        </w:rPr>
        <w:t>của đơn vị</w:t>
      </w:r>
      <w:r w:rsidR="002F1C32" w:rsidRPr="00C3097A">
        <w:rPr>
          <w:rFonts w:asciiTheme="majorHAnsi" w:hAnsiTheme="majorHAnsi" w:cstheme="majorHAnsi"/>
          <w:sz w:val="26"/>
          <w:szCs w:val="26"/>
          <w:lang w:val="en-US"/>
        </w:rPr>
        <w:t xml:space="preserve"> (do đơn vị tự thiết kế biểu mẫu)</w:t>
      </w:r>
      <w:r w:rsidR="00527940" w:rsidRPr="00C3097A">
        <w:rPr>
          <w:rFonts w:asciiTheme="majorHAnsi" w:hAnsiTheme="majorHAnsi" w:cstheme="majorHAnsi"/>
          <w:sz w:val="26"/>
          <w:szCs w:val="26"/>
          <w:lang w:val="en-US"/>
        </w:rPr>
        <w:t>;</w:t>
      </w:r>
    </w:p>
    <w:p w14:paraId="301EB911" w14:textId="77777777" w:rsidR="00527940" w:rsidRPr="00C3097A" w:rsidRDefault="00CA4189" w:rsidP="000207B4">
      <w:pPr>
        <w:pStyle w:val="ListParagraph"/>
        <w:numPr>
          <w:ilvl w:val="0"/>
          <w:numId w:val="1"/>
        </w:numPr>
        <w:tabs>
          <w:tab w:val="left" w:pos="851"/>
          <w:tab w:val="left" w:pos="1276"/>
          <w:tab w:val="left" w:pos="2552"/>
        </w:tabs>
        <w:spacing w:before="120" w:after="120" w:line="240" w:lineRule="auto"/>
        <w:ind w:left="426" w:firstLine="708"/>
        <w:contextualSpacing w:val="0"/>
        <w:jc w:val="both"/>
        <w:rPr>
          <w:rFonts w:asciiTheme="majorHAnsi" w:hAnsiTheme="majorHAnsi" w:cstheme="majorHAnsi"/>
          <w:i/>
          <w:sz w:val="26"/>
          <w:szCs w:val="26"/>
          <w:lang w:val="en-US"/>
        </w:rPr>
      </w:pPr>
      <w:r>
        <w:rPr>
          <w:rFonts w:asciiTheme="majorHAnsi" w:eastAsia="Times New Roman" w:hAnsiTheme="majorHAnsi" w:cstheme="majorHAnsi"/>
          <w:sz w:val="26"/>
          <w:szCs w:val="26"/>
          <w:lang w:val="en-US"/>
        </w:rPr>
        <w:t xml:space="preserve">Các </w:t>
      </w:r>
      <w:r w:rsidR="00C3097A" w:rsidRPr="00C3097A">
        <w:rPr>
          <w:rFonts w:asciiTheme="majorHAnsi" w:eastAsia="Times New Roman" w:hAnsiTheme="majorHAnsi" w:cstheme="majorHAnsi"/>
          <w:sz w:val="26"/>
          <w:szCs w:val="26"/>
        </w:rPr>
        <w:t>Phiếu đánh giá, xếp loại chất lượng viên chức</w:t>
      </w:r>
      <w:r w:rsidR="000A2230" w:rsidRPr="00C3097A">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quản lý </w:t>
      </w:r>
      <w:r w:rsidRPr="00C3097A">
        <w:rPr>
          <w:rFonts w:asciiTheme="majorHAnsi" w:hAnsiTheme="majorHAnsi" w:cstheme="majorHAnsi"/>
          <w:sz w:val="26"/>
          <w:szCs w:val="26"/>
          <w:lang w:val="en-US"/>
        </w:rPr>
        <w:t>của đơn vị</w:t>
      </w:r>
      <w:r>
        <w:rPr>
          <w:rFonts w:asciiTheme="majorHAnsi" w:hAnsiTheme="majorHAnsi" w:cstheme="majorHAnsi"/>
          <w:sz w:val="26"/>
          <w:szCs w:val="26"/>
          <w:lang w:val="en-US"/>
        </w:rPr>
        <w:t xml:space="preserve"> </w:t>
      </w:r>
      <w:r w:rsidR="000A2230" w:rsidRPr="00C3097A">
        <w:rPr>
          <w:rFonts w:asciiTheme="majorHAnsi" w:hAnsiTheme="majorHAnsi" w:cstheme="majorHAnsi"/>
          <w:sz w:val="26"/>
          <w:szCs w:val="26"/>
          <w:lang w:val="en-US"/>
        </w:rPr>
        <w:t>(</w:t>
      </w:r>
      <w:r w:rsidR="00325177" w:rsidRPr="008D2254">
        <w:rPr>
          <w:rFonts w:asciiTheme="majorHAnsi" w:hAnsiTheme="majorHAnsi" w:cstheme="majorHAnsi"/>
          <w:i/>
          <w:sz w:val="26"/>
          <w:szCs w:val="26"/>
          <w:lang w:val="en-US"/>
        </w:rPr>
        <w:t>Mẫu số 03</w:t>
      </w:r>
      <w:r w:rsidR="002E6EE2">
        <w:rPr>
          <w:rFonts w:asciiTheme="majorHAnsi" w:hAnsiTheme="majorHAnsi" w:cstheme="majorHAnsi"/>
          <w:sz w:val="26"/>
          <w:szCs w:val="26"/>
          <w:lang w:val="en-US"/>
        </w:rPr>
        <w:t xml:space="preserve"> tại </w:t>
      </w:r>
      <w:r w:rsidR="002E6EE2" w:rsidRPr="009A61B7">
        <w:rPr>
          <w:sz w:val="26"/>
          <w:szCs w:val="26"/>
        </w:rPr>
        <w:t xml:space="preserve">Nghị định số </w:t>
      </w:r>
      <w:r w:rsidR="002E6EE2">
        <w:rPr>
          <w:sz w:val="26"/>
          <w:szCs w:val="26"/>
        </w:rPr>
        <w:t>90/2020/NĐ-CP</w:t>
      </w:r>
      <w:r>
        <w:rPr>
          <w:rFonts w:asciiTheme="majorHAnsi" w:hAnsiTheme="majorHAnsi" w:cstheme="majorHAnsi"/>
          <w:sz w:val="26"/>
          <w:szCs w:val="26"/>
          <w:lang w:val="en-US"/>
        </w:rPr>
        <w:t>)</w:t>
      </w:r>
      <w:r w:rsidR="000A2230" w:rsidRPr="00C3097A">
        <w:rPr>
          <w:rFonts w:asciiTheme="majorHAnsi" w:hAnsiTheme="majorHAnsi" w:cstheme="majorHAnsi"/>
          <w:sz w:val="26"/>
          <w:szCs w:val="26"/>
          <w:lang w:val="en-US"/>
        </w:rPr>
        <w:t>;</w:t>
      </w:r>
    </w:p>
    <w:p w14:paraId="25AE8F8D" w14:textId="69C77E71" w:rsidR="00A42DC3" w:rsidRPr="00C3097A" w:rsidRDefault="005B53CB" w:rsidP="000207B4">
      <w:pPr>
        <w:pStyle w:val="ListParagraph"/>
        <w:numPr>
          <w:ilvl w:val="0"/>
          <w:numId w:val="1"/>
        </w:numPr>
        <w:tabs>
          <w:tab w:val="left" w:pos="851"/>
          <w:tab w:val="left" w:pos="1276"/>
          <w:tab w:val="left" w:pos="2552"/>
        </w:tabs>
        <w:spacing w:before="120" w:after="120" w:line="240" w:lineRule="auto"/>
        <w:ind w:left="426" w:firstLine="708"/>
        <w:contextualSpacing w:val="0"/>
        <w:jc w:val="both"/>
        <w:rPr>
          <w:rFonts w:asciiTheme="majorHAnsi" w:hAnsiTheme="majorHAnsi" w:cstheme="majorHAnsi"/>
          <w:i/>
          <w:sz w:val="26"/>
          <w:szCs w:val="26"/>
          <w:lang w:val="en-US"/>
        </w:rPr>
      </w:pPr>
      <w:r w:rsidRPr="00C3097A">
        <w:rPr>
          <w:rFonts w:asciiTheme="majorHAnsi" w:hAnsiTheme="majorHAnsi" w:cstheme="majorHAnsi"/>
          <w:sz w:val="26"/>
          <w:szCs w:val="26"/>
          <w:lang w:val="en-US"/>
        </w:rPr>
        <w:t xml:space="preserve">Bảng </w:t>
      </w:r>
      <w:r w:rsidR="00DB1BB5">
        <w:rPr>
          <w:rFonts w:asciiTheme="majorHAnsi" w:hAnsiTheme="majorHAnsi" w:cstheme="majorHAnsi"/>
          <w:sz w:val="26"/>
          <w:szCs w:val="26"/>
          <w:lang w:val="en-US"/>
        </w:rPr>
        <w:t>báo cáo t</w:t>
      </w:r>
      <w:r w:rsidRPr="00C3097A">
        <w:rPr>
          <w:rFonts w:asciiTheme="majorHAnsi" w:hAnsiTheme="majorHAnsi" w:cstheme="majorHAnsi"/>
          <w:sz w:val="26"/>
          <w:szCs w:val="26"/>
          <w:lang w:val="en-US"/>
        </w:rPr>
        <w:t xml:space="preserve">ổng hợp kết quả đánh giá, </w:t>
      </w:r>
      <w:r w:rsidR="00C3097A" w:rsidRPr="00C3097A">
        <w:rPr>
          <w:rFonts w:asciiTheme="majorHAnsi" w:eastAsia="Times New Roman" w:hAnsiTheme="majorHAnsi" w:cstheme="majorHAnsi"/>
          <w:sz w:val="26"/>
          <w:szCs w:val="26"/>
        </w:rPr>
        <w:t>xếp loại chất lượng viên chức</w:t>
      </w:r>
      <w:r w:rsidR="00CA4189">
        <w:rPr>
          <w:rFonts w:asciiTheme="majorHAnsi" w:eastAsia="Times New Roman" w:hAnsiTheme="majorHAnsi" w:cstheme="majorHAnsi"/>
          <w:sz w:val="26"/>
          <w:szCs w:val="26"/>
          <w:lang w:val="en-US"/>
        </w:rPr>
        <w:t xml:space="preserve"> của đơn vị</w:t>
      </w:r>
      <w:r w:rsidR="00EB1384">
        <w:rPr>
          <w:rFonts w:asciiTheme="majorHAnsi" w:eastAsia="Times New Roman" w:hAnsiTheme="majorHAnsi" w:cstheme="majorHAnsi"/>
          <w:sz w:val="26"/>
          <w:szCs w:val="26"/>
          <w:lang w:val="en-US"/>
        </w:rPr>
        <w:t xml:space="preserve"> </w:t>
      </w:r>
      <w:r w:rsidR="00EB1384">
        <w:rPr>
          <w:sz w:val="26"/>
          <w:szCs w:val="26"/>
          <w:lang w:val="en-US"/>
        </w:rPr>
        <w:t>năm học 202</w:t>
      </w:r>
      <w:r w:rsidR="00DA0FAF">
        <w:rPr>
          <w:sz w:val="26"/>
          <w:szCs w:val="26"/>
          <w:lang w:val="en-US"/>
        </w:rPr>
        <w:t>1</w:t>
      </w:r>
      <w:r w:rsidR="00EB1384">
        <w:rPr>
          <w:sz w:val="26"/>
          <w:szCs w:val="26"/>
          <w:lang w:val="en-US"/>
        </w:rPr>
        <w:t>-202</w:t>
      </w:r>
      <w:r w:rsidR="00DA0FAF">
        <w:rPr>
          <w:sz w:val="26"/>
          <w:szCs w:val="26"/>
          <w:lang w:val="en-US"/>
        </w:rPr>
        <w:t>2</w:t>
      </w:r>
      <w:r w:rsidR="00C3097A" w:rsidRPr="00C3097A">
        <w:rPr>
          <w:sz w:val="26"/>
          <w:szCs w:val="26"/>
          <w:lang w:val="en-US"/>
        </w:rPr>
        <w:t xml:space="preserve"> </w:t>
      </w:r>
      <w:r w:rsidR="00325177" w:rsidRPr="00C3097A">
        <w:rPr>
          <w:rFonts w:asciiTheme="majorHAnsi" w:hAnsiTheme="majorHAnsi" w:cstheme="majorHAnsi"/>
          <w:sz w:val="26"/>
          <w:szCs w:val="26"/>
          <w:lang w:val="en-US"/>
        </w:rPr>
        <w:t>(</w:t>
      </w:r>
      <w:r w:rsidR="002D0C5A">
        <w:rPr>
          <w:rFonts w:asciiTheme="majorHAnsi" w:hAnsiTheme="majorHAnsi" w:cstheme="majorHAnsi"/>
          <w:i/>
          <w:sz w:val="26"/>
          <w:szCs w:val="26"/>
          <w:lang w:val="en-US"/>
        </w:rPr>
        <w:t xml:space="preserve">Mẫu </w:t>
      </w:r>
      <w:r w:rsidR="008D2254">
        <w:rPr>
          <w:rFonts w:asciiTheme="majorHAnsi" w:hAnsiTheme="majorHAnsi" w:cstheme="majorHAnsi"/>
          <w:i/>
          <w:sz w:val="26"/>
          <w:szCs w:val="26"/>
          <w:lang w:val="en-US"/>
        </w:rPr>
        <w:t xml:space="preserve">số </w:t>
      </w:r>
      <w:r w:rsidR="002D0C5A">
        <w:rPr>
          <w:rFonts w:asciiTheme="majorHAnsi" w:hAnsiTheme="majorHAnsi" w:cstheme="majorHAnsi"/>
          <w:i/>
          <w:sz w:val="26"/>
          <w:szCs w:val="26"/>
          <w:lang w:val="en-US"/>
        </w:rPr>
        <w:t xml:space="preserve">04 và Mẫu </w:t>
      </w:r>
      <w:r w:rsidR="008D2254">
        <w:rPr>
          <w:rFonts w:asciiTheme="majorHAnsi" w:hAnsiTheme="majorHAnsi" w:cstheme="majorHAnsi"/>
          <w:i/>
          <w:sz w:val="26"/>
          <w:szCs w:val="26"/>
          <w:lang w:val="en-US"/>
        </w:rPr>
        <w:t xml:space="preserve">số </w:t>
      </w:r>
      <w:r w:rsidR="002D0C5A">
        <w:rPr>
          <w:rFonts w:asciiTheme="majorHAnsi" w:hAnsiTheme="majorHAnsi" w:cstheme="majorHAnsi"/>
          <w:i/>
          <w:sz w:val="26"/>
          <w:szCs w:val="26"/>
          <w:lang w:val="en-US"/>
        </w:rPr>
        <w:t>05</w:t>
      </w:r>
      <w:r w:rsidR="00E215F9" w:rsidRPr="00725903">
        <w:rPr>
          <w:rFonts w:asciiTheme="majorHAnsi" w:hAnsiTheme="majorHAnsi" w:cstheme="majorHAnsi"/>
          <w:i/>
          <w:sz w:val="26"/>
          <w:szCs w:val="26"/>
          <w:lang w:val="en-US"/>
        </w:rPr>
        <w:t xml:space="preserve"> </w:t>
      </w:r>
      <w:r w:rsidR="009B76F3" w:rsidRPr="00725903">
        <w:rPr>
          <w:rFonts w:asciiTheme="majorHAnsi" w:hAnsiTheme="majorHAnsi" w:cstheme="majorHAnsi"/>
          <w:i/>
          <w:sz w:val="26"/>
          <w:szCs w:val="26"/>
          <w:lang w:val="en-US"/>
        </w:rPr>
        <w:t xml:space="preserve">được thiết kế bằng </w:t>
      </w:r>
      <w:r w:rsidR="002B4E41" w:rsidRPr="00725903">
        <w:rPr>
          <w:rFonts w:asciiTheme="majorHAnsi" w:hAnsiTheme="majorHAnsi" w:cstheme="majorHAnsi"/>
          <w:i/>
          <w:sz w:val="26"/>
          <w:szCs w:val="26"/>
          <w:lang w:val="en-US"/>
        </w:rPr>
        <w:t>file</w:t>
      </w:r>
      <w:r w:rsidR="00E215F9" w:rsidRPr="00725903">
        <w:rPr>
          <w:rFonts w:asciiTheme="majorHAnsi" w:hAnsiTheme="majorHAnsi" w:cstheme="majorHAnsi"/>
          <w:i/>
          <w:sz w:val="26"/>
          <w:szCs w:val="26"/>
          <w:lang w:val="en-US"/>
        </w:rPr>
        <w:t xml:space="preserve"> excel</w:t>
      </w:r>
      <w:r w:rsidR="00325177" w:rsidRPr="00C3097A">
        <w:rPr>
          <w:rFonts w:asciiTheme="majorHAnsi" w:hAnsiTheme="majorHAnsi" w:cstheme="majorHAnsi"/>
          <w:sz w:val="26"/>
          <w:szCs w:val="26"/>
          <w:lang w:val="en-US"/>
        </w:rPr>
        <w:t>)</w:t>
      </w:r>
      <w:r w:rsidR="00792277" w:rsidRPr="00C3097A">
        <w:rPr>
          <w:rFonts w:asciiTheme="majorHAnsi" w:hAnsiTheme="majorHAnsi" w:cstheme="majorHAnsi"/>
          <w:sz w:val="26"/>
          <w:szCs w:val="26"/>
          <w:lang w:val="en-US"/>
        </w:rPr>
        <w:t>.</w:t>
      </w:r>
      <w:r w:rsidR="00E7082A" w:rsidRPr="00C3097A">
        <w:rPr>
          <w:rFonts w:asciiTheme="majorHAnsi" w:hAnsiTheme="majorHAnsi" w:cstheme="majorHAnsi"/>
          <w:sz w:val="26"/>
          <w:szCs w:val="26"/>
          <w:lang w:val="en-US"/>
        </w:rPr>
        <w:t xml:space="preserve"> </w:t>
      </w:r>
    </w:p>
    <w:p w14:paraId="34C5EDEA" w14:textId="6498DDEA" w:rsidR="0012736B" w:rsidRPr="004E4119" w:rsidRDefault="0012736B" w:rsidP="007B69B2">
      <w:pPr>
        <w:pStyle w:val="ListParagraph"/>
        <w:numPr>
          <w:ilvl w:val="0"/>
          <w:numId w:val="18"/>
        </w:numPr>
        <w:tabs>
          <w:tab w:val="left" w:pos="720"/>
          <w:tab w:val="left" w:pos="1560"/>
        </w:tabs>
        <w:spacing w:before="120" w:after="120" w:line="360" w:lineRule="exact"/>
        <w:jc w:val="both"/>
        <w:rPr>
          <w:b/>
          <w:sz w:val="26"/>
          <w:szCs w:val="26"/>
          <w:lang w:val="en-US"/>
        </w:rPr>
      </w:pPr>
      <w:r w:rsidRPr="004E4119">
        <w:rPr>
          <w:b/>
          <w:sz w:val="26"/>
          <w:szCs w:val="26"/>
          <w:lang w:val="en-US"/>
        </w:rPr>
        <w:t>Thời hạn</w:t>
      </w:r>
      <w:r w:rsidR="00DC09AD" w:rsidRPr="004E4119">
        <w:rPr>
          <w:b/>
          <w:sz w:val="26"/>
          <w:szCs w:val="26"/>
          <w:lang w:val="en-US"/>
        </w:rPr>
        <w:t xml:space="preserve"> và hình thức</w:t>
      </w:r>
      <w:r w:rsidRPr="004E4119">
        <w:rPr>
          <w:b/>
          <w:sz w:val="26"/>
          <w:szCs w:val="26"/>
          <w:lang w:val="en-US"/>
        </w:rPr>
        <w:t xml:space="preserve"> nộp hồ</w:t>
      </w:r>
      <w:r w:rsidR="00C3097A" w:rsidRPr="004E4119">
        <w:rPr>
          <w:b/>
          <w:sz w:val="26"/>
          <w:szCs w:val="26"/>
          <w:lang w:val="en-US"/>
        </w:rPr>
        <w:t xml:space="preserve"> sơ</w:t>
      </w:r>
    </w:p>
    <w:p w14:paraId="2844EDBF" w14:textId="0FB744E5" w:rsidR="00DC09AD" w:rsidRDefault="00DC09AD" w:rsidP="000207B4">
      <w:pPr>
        <w:pStyle w:val="ListParagraph"/>
        <w:numPr>
          <w:ilvl w:val="0"/>
          <w:numId w:val="1"/>
        </w:numPr>
        <w:tabs>
          <w:tab w:val="left" w:pos="720"/>
          <w:tab w:val="left" w:pos="1134"/>
        </w:tabs>
        <w:spacing w:before="120" w:after="120" w:line="360" w:lineRule="exact"/>
        <w:ind w:left="426" w:firstLine="567"/>
        <w:contextualSpacing w:val="0"/>
        <w:jc w:val="both"/>
        <w:rPr>
          <w:sz w:val="26"/>
          <w:szCs w:val="26"/>
          <w:lang w:val="en-US"/>
        </w:rPr>
      </w:pPr>
      <w:r w:rsidRPr="00DC09AD">
        <w:rPr>
          <w:sz w:val="26"/>
          <w:szCs w:val="26"/>
          <w:lang w:val="en-US"/>
        </w:rPr>
        <w:t xml:space="preserve">Thời hạn nộp hồ sơ: </w:t>
      </w:r>
      <w:r w:rsidR="00AA5E8E">
        <w:rPr>
          <w:b/>
          <w:sz w:val="26"/>
          <w:szCs w:val="26"/>
          <w:lang w:val="en-US"/>
        </w:rPr>
        <w:t xml:space="preserve">Từ ngày </w:t>
      </w:r>
      <w:r w:rsidR="002D0C5A">
        <w:rPr>
          <w:b/>
          <w:sz w:val="26"/>
          <w:szCs w:val="26"/>
          <w:lang w:val="en-US"/>
        </w:rPr>
        <w:t>2</w:t>
      </w:r>
      <w:r w:rsidR="00DA0FAF">
        <w:rPr>
          <w:b/>
          <w:sz w:val="26"/>
          <w:szCs w:val="26"/>
          <w:lang w:val="en-US"/>
        </w:rPr>
        <w:t>5</w:t>
      </w:r>
      <w:r w:rsidR="003072EC">
        <w:rPr>
          <w:b/>
          <w:sz w:val="26"/>
          <w:szCs w:val="26"/>
          <w:lang w:val="en-US"/>
        </w:rPr>
        <w:t>/5/202</w:t>
      </w:r>
      <w:r w:rsidR="00DA0FAF">
        <w:rPr>
          <w:b/>
          <w:sz w:val="26"/>
          <w:szCs w:val="26"/>
          <w:lang w:val="en-US"/>
        </w:rPr>
        <w:t>2</w:t>
      </w:r>
      <w:r w:rsidR="00AA5E8E">
        <w:rPr>
          <w:b/>
          <w:sz w:val="26"/>
          <w:szCs w:val="26"/>
          <w:lang w:val="en-US"/>
        </w:rPr>
        <w:t xml:space="preserve"> đến</w:t>
      </w:r>
      <w:r w:rsidRPr="00DC09AD">
        <w:rPr>
          <w:b/>
          <w:sz w:val="26"/>
          <w:szCs w:val="26"/>
          <w:lang w:val="en-US"/>
        </w:rPr>
        <w:t xml:space="preserve"> ngày </w:t>
      </w:r>
      <w:r w:rsidR="00DA0FAF">
        <w:rPr>
          <w:b/>
          <w:sz w:val="26"/>
          <w:szCs w:val="26"/>
          <w:lang w:val="en-US"/>
        </w:rPr>
        <w:t>31</w:t>
      </w:r>
      <w:r w:rsidR="003072EC">
        <w:rPr>
          <w:b/>
          <w:sz w:val="26"/>
          <w:szCs w:val="26"/>
          <w:lang w:val="en-US"/>
        </w:rPr>
        <w:t>/</w:t>
      </w:r>
      <w:r w:rsidR="002D0C5A">
        <w:rPr>
          <w:b/>
          <w:sz w:val="26"/>
          <w:szCs w:val="26"/>
          <w:lang w:val="en-US"/>
        </w:rPr>
        <w:t>5</w:t>
      </w:r>
      <w:r w:rsidR="003072EC">
        <w:rPr>
          <w:b/>
          <w:sz w:val="26"/>
          <w:szCs w:val="26"/>
          <w:lang w:val="en-US"/>
        </w:rPr>
        <w:t>/</w:t>
      </w:r>
      <w:r w:rsidRPr="00DC09AD">
        <w:rPr>
          <w:b/>
          <w:sz w:val="26"/>
          <w:szCs w:val="26"/>
          <w:lang w:val="en-US"/>
        </w:rPr>
        <w:t>20</w:t>
      </w:r>
      <w:r w:rsidR="002D2F3A">
        <w:rPr>
          <w:b/>
          <w:sz w:val="26"/>
          <w:szCs w:val="26"/>
          <w:lang w:val="en-US"/>
        </w:rPr>
        <w:t>2</w:t>
      </w:r>
      <w:r w:rsidR="00DA0FAF">
        <w:rPr>
          <w:b/>
          <w:sz w:val="26"/>
          <w:szCs w:val="26"/>
          <w:lang w:val="en-US"/>
        </w:rPr>
        <w:t>2</w:t>
      </w:r>
      <w:r w:rsidRPr="00DC09AD">
        <w:rPr>
          <w:sz w:val="26"/>
          <w:szCs w:val="26"/>
          <w:lang w:val="en-US"/>
        </w:rPr>
        <w:t>.</w:t>
      </w:r>
    </w:p>
    <w:p w14:paraId="776173A7" w14:textId="77777777" w:rsidR="00DC09AD" w:rsidRPr="00DC09AD" w:rsidRDefault="00DC09AD" w:rsidP="000207B4">
      <w:pPr>
        <w:pStyle w:val="ListParagraph"/>
        <w:numPr>
          <w:ilvl w:val="0"/>
          <w:numId w:val="1"/>
        </w:numPr>
        <w:tabs>
          <w:tab w:val="left" w:pos="720"/>
          <w:tab w:val="left" w:pos="1134"/>
        </w:tabs>
        <w:spacing w:before="120" w:after="120" w:line="240" w:lineRule="auto"/>
        <w:ind w:left="426" w:firstLine="567"/>
        <w:contextualSpacing w:val="0"/>
        <w:jc w:val="both"/>
        <w:rPr>
          <w:sz w:val="26"/>
          <w:szCs w:val="26"/>
          <w:lang w:val="en-US"/>
        </w:rPr>
      </w:pPr>
      <w:r>
        <w:rPr>
          <w:sz w:val="26"/>
          <w:szCs w:val="26"/>
          <w:lang w:val="en-US"/>
        </w:rPr>
        <w:t xml:space="preserve">Hình thức nộp hồ sơ: </w:t>
      </w:r>
    </w:p>
    <w:p w14:paraId="709EC181" w14:textId="3458153D" w:rsidR="00DC09AD" w:rsidRDefault="00DC09AD" w:rsidP="008538A2">
      <w:pPr>
        <w:tabs>
          <w:tab w:val="left" w:pos="567"/>
          <w:tab w:val="left" w:pos="1276"/>
        </w:tabs>
        <w:spacing w:before="120" w:after="120" w:line="240" w:lineRule="auto"/>
        <w:ind w:left="426" w:firstLine="284"/>
        <w:jc w:val="both"/>
        <w:rPr>
          <w:sz w:val="26"/>
          <w:szCs w:val="26"/>
        </w:rPr>
      </w:pPr>
      <w:r>
        <w:rPr>
          <w:sz w:val="26"/>
          <w:szCs w:val="26"/>
        </w:rPr>
        <w:t xml:space="preserve">    </w:t>
      </w:r>
      <w:r>
        <w:rPr>
          <w:sz w:val="26"/>
          <w:szCs w:val="26"/>
          <w:lang w:val="en-US"/>
        </w:rPr>
        <w:t xml:space="preserve">  </w:t>
      </w:r>
      <w:r>
        <w:rPr>
          <w:sz w:val="26"/>
          <w:szCs w:val="26"/>
        </w:rPr>
        <w:t xml:space="preserve">+ Gửi </w:t>
      </w:r>
      <w:r>
        <w:rPr>
          <w:sz w:val="26"/>
          <w:szCs w:val="26"/>
          <w:lang w:val="en-US"/>
        </w:rPr>
        <w:t>hồ sơ</w:t>
      </w:r>
      <w:r>
        <w:rPr>
          <w:sz w:val="26"/>
          <w:szCs w:val="26"/>
        </w:rPr>
        <w:t xml:space="preserve"> </w:t>
      </w:r>
      <w:r>
        <w:rPr>
          <w:sz w:val="26"/>
          <w:szCs w:val="26"/>
          <w:lang w:val="en-US"/>
        </w:rPr>
        <w:t xml:space="preserve">giấy theo đúng thành phần quy định tại Mục </w:t>
      </w:r>
      <w:r w:rsidR="005B616D">
        <w:rPr>
          <w:sz w:val="26"/>
          <w:szCs w:val="26"/>
          <w:lang w:val="en-US"/>
        </w:rPr>
        <w:t>1</w:t>
      </w:r>
      <w:r>
        <w:rPr>
          <w:sz w:val="26"/>
          <w:szCs w:val="26"/>
        </w:rPr>
        <w:t xml:space="preserve"> của Công văn này (n</w:t>
      </w:r>
      <w:r w:rsidR="002E6EE2">
        <w:rPr>
          <w:sz w:val="26"/>
          <w:szCs w:val="26"/>
          <w:lang w:val="en-US"/>
        </w:rPr>
        <w:t>ơi</w:t>
      </w:r>
      <w:r>
        <w:rPr>
          <w:sz w:val="26"/>
          <w:szCs w:val="26"/>
        </w:rPr>
        <w:t xml:space="preserve"> nhận: Phòng T</w:t>
      </w:r>
      <w:r w:rsidR="007B51D5">
        <w:rPr>
          <w:sz w:val="26"/>
          <w:szCs w:val="26"/>
          <w:lang w:val="en-US"/>
        </w:rPr>
        <w:t>ổ chức cán bộ</w:t>
      </w:r>
      <w:r>
        <w:rPr>
          <w:sz w:val="26"/>
          <w:szCs w:val="26"/>
        </w:rPr>
        <w:t>).</w:t>
      </w:r>
    </w:p>
    <w:p w14:paraId="15726B2D" w14:textId="415D74C2" w:rsidR="00DC09AD" w:rsidRPr="009521E8" w:rsidRDefault="00DC09AD" w:rsidP="009A61B7">
      <w:pPr>
        <w:tabs>
          <w:tab w:val="left" w:pos="567"/>
          <w:tab w:val="left" w:pos="1276"/>
        </w:tabs>
        <w:spacing w:before="120"/>
        <w:ind w:left="426" w:firstLine="284"/>
        <w:jc w:val="both"/>
        <w:rPr>
          <w:sz w:val="26"/>
          <w:szCs w:val="26"/>
        </w:rPr>
      </w:pPr>
      <w:r>
        <w:rPr>
          <w:sz w:val="26"/>
          <w:szCs w:val="26"/>
        </w:rPr>
        <w:t xml:space="preserve">    </w:t>
      </w:r>
      <w:r>
        <w:rPr>
          <w:sz w:val="26"/>
          <w:szCs w:val="26"/>
          <w:lang w:val="en-US"/>
        </w:rPr>
        <w:t xml:space="preserve">  </w:t>
      </w:r>
      <w:r>
        <w:rPr>
          <w:sz w:val="26"/>
          <w:szCs w:val="26"/>
        </w:rPr>
        <w:t>+ Gửi tậ</w:t>
      </w:r>
      <w:r w:rsidR="00947734">
        <w:rPr>
          <w:sz w:val="26"/>
          <w:szCs w:val="26"/>
        </w:rPr>
        <w:t>p tin B</w:t>
      </w:r>
      <w:r>
        <w:rPr>
          <w:sz w:val="26"/>
          <w:szCs w:val="26"/>
        </w:rPr>
        <w:t xml:space="preserve">iểu mẫu </w:t>
      </w:r>
      <w:r w:rsidR="00DB1BB5">
        <w:rPr>
          <w:rFonts w:asciiTheme="majorHAnsi" w:hAnsiTheme="majorHAnsi" w:cstheme="majorHAnsi"/>
          <w:sz w:val="26"/>
          <w:szCs w:val="26"/>
          <w:lang w:val="en-US"/>
        </w:rPr>
        <w:t>báo cáo t</w:t>
      </w:r>
      <w:r w:rsidR="00DB1BB5" w:rsidRPr="00C3097A">
        <w:rPr>
          <w:rFonts w:asciiTheme="majorHAnsi" w:hAnsiTheme="majorHAnsi" w:cstheme="majorHAnsi"/>
          <w:sz w:val="26"/>
          <w:szCs w:val="26"/>
          <w:lang w:val="en-US"/>
        </w:rPr>
        <w:t xml:space="preserve">ổng hợp kết quả đánh giá, </w:t>
      </w:r>
      <w:r w:rsidR="00DB1BB5" w:rsidRPr="00C3097A">
        <w:rPr>
          <w:rFonts w:asciiTheme="majorHAnsi" w:eastAsia="Times New Roman" w:hAnsiTheme="majorHAnsi" w:cstheme="majorHAnsi"/>
          <w:sz w:val="26"/>
          <w:szCs w:val="26"/>
        </w:rPr>
        <w:t>xếp loại chất lượng viên chức</w:t>
      </w:r>
      <w:r w:rsidR="00B86088">
        <w:rPr>
          <w:rFonts w:asciiTheme="majorHAnsi" w:eastAsia="Times New Roman" w:hAnsiTheme="majorHAnsi" w:cstheme="majorHAnsi"/>
          <w:sz w:val="26"/>
          <w:szCs w:val="26"/>
          <w:lang w:val="en-US"/>
        </w:rPr>
        <w:t xml:space="preserve"> </w:t>
      </w:r>
      <w:r w:rsidR="00B86088">
        <w:rPr>
          <w:sz w:val="26"/>
          <w:szCs w:val="26"/>
          <w:lang w:val="en-US"/>
        </w:rPr>
        <w:t>năm học 202</w:t>
      </w:r>
      <w:r w:rsidR="00FB02FF">
        <w:rPr>
          <w:sz w:val="26"/>
          <w:szCs w:val="26"/>
          <w:lang w:val="en-US"/>
        </w:rPr>
        <w:t>1</w:t>
      </w:r>
      <w:r w:rsidR="00097D54">
        <w:rPr>
          <w:sz w:val="26"/>
          <w:szCs w:val="26"/>
          <w:lang w:val="en-US"/>
        </w:rPr>
        <w:t>-</w:t>
      </w:r>
      <w:r w:rsidR="00B86088">
        <w:rPr>
          <w:sz w:val="26"/>
          <w:szCs w:val="26"/>
          <w:lang w:val="en-US"/>
        </w:rPr>
        <w:t>202</w:t>
      </w:r>
      <w:r w:rsidR="00FB02FF">
        <w:rPr>
          <w:sz w:val="26"/>
          <w:szCs w:val="26"/>
          <w:lang w:val="en-US"/>
        </w:rPr>
        <w:t xml:space="preserve">2 </w:t>
      </w:r>
      <w:r w:rsidR="00DB1BB5" w:rsidRPr="00C3097A">
        <w:rPr>
          <w:rFonts w:asciiTheme="majorHAnsi" w:hAnsiTheme="majorHAnsi" w:cstheme="majorHAnsi"/>
          <w:sz w:val="26"/>
          <w:szCs w:val="26"/>
          <w:lang w:val="en-US"/>
        </w:rPr>
        <w:t>(gồm có 02 mẫu được thiết kế bằng file excel)</w:t>
      </w:r>
      <w:r w:rsidR="00DB1BB5">
        <w:rPr>
          <w:rFonts w:asciiTheme="majorHAnsi" w:hAnsiTheme="majorHAnsi" w:cstheme="majorHAnsi"/>
          <w:sz w:val="26"/>
          <w:szCs w:val="26"/>
          <w:lang w:val="en-US"/>
        </w:rPr>
        <w:t xml:space="preserve"> </w:t>
      </w:r>
      <w:r w:rsidR="00DB1BB5">
        <w:rPr>
          <w:sz w:val="26"/>
          <w:szCs w:val="26"/>
          <w:lang w:val="en-US"/>
        </w:rPr>
        <w:t>về</w:t>
      </w:r>
      <w:r>
        <w:rPr>
          <w:sz w:val="26"/>
          <w:szCs w:val="26"/>
        </w:rPr>
        <w:t xml:space="preserve"> địa chỉ e</w:t>
      </w:r>
      <w:r w:rsidR="00B86088">
        <w:rPr>
          <w:sz w:val="26"/>
          <w:szCs w:val="26"/>
          <w:lang w:val="en-US"/>
        </w:rPr>
        <w:t>-</w:t>
      </w:r>
      <w:r>
        <w:rPr>
          <w:sz w:val="26"/>
          <w:szCs w:val="26"/>
        </w:rPr>
        <w:t>mail:</w:t>
      </w:r>
      <w:r w:rsidR="00DB1BB5">
        <w:rPr>
          <w:sz w:val="26"/>
          <w:szCs w:val="26"/>
          <w:lang w:val="en-US"/>
        </w:rPr>
        <w:t xml:space="preserve"> </w:t>
      </w:r>
      <w:hyperlink r:id="rId8" w:history="1">
        <w:r w:rsidR="00DB1BB5" w:rsidRPr="00B86088">
          <w:rPr>
            <w:rStyle w:val="Hyperlink"/>
            <w:color w:val="auto"/>
            <w:sz w:val="26"/>
            <w:szCs w:val="26"/>
            <w:u w:val="none"/>
            <w:lang w:val="en-US"/>
          </w:rPr>
          <w:t>ltlnga.sgddt@tphcm.gov.vn</w:t>
        </w:r>
      </w:hyperlink>
      <w:r w:rsidR="00DB1BB5" w:rsidRPr="00B86088">
        <w:rPr>
          <w:sz w:val="26"/>
          <w:szCs w:val="26"/>
          <w:lang w:val="en-US"/>
        </w:rPr>
        <w:t xml:space="preserve">; </w:t>
      </w:r>
      <w:hyperlink r:id="rId9" w:history="1">
        <w:r w:rsidR="009521E8" w:rsidRPr="009521E8">
          <w:rPr>
            <w:rStyle w:val="Hyperlink"/>
            <w:color w:val="auto"/>
            <w:sz w:val="26"/>
            <w:szCs w:val="26"/>
            <w:u w:val="none"/>
            <w:lang w:val="en-US"/>
          </w:rPr>
          <w:t>cvcuong</w:t>
        </w:r>
        <w:r w:rsidR="009521E8" w:rsidRPr="009521E8">
          <w:rPr>
            <w:rStyle w:val="Hyperlink"/>
            <w:color w:val="auto"/>
            <w:sz w:val="26"/>
            <w:szCs w:val="26"/>
            <w:u w:val="none"/>
          </w:rPr>
          <w:t>.sgddt@tphcm.gov.vn</w:t>
        </w:r>
      </w:hyperlink>
      <w:r w:rsidRPr="009521E8">
        <w:rPr>
          <w:sz w:val="26"/>
          <w:szCs w:val="26"/>
        </w:rPr>
        <w:t>.</w:t>
      </w:r>
    </w:p>
    <w:p w14:paraId="618653D2" w14:textId="1BD18EE8" w:rsidR="002B14E1" w:rsidRPr="00143F65" w:rsidRDefault="009A2F6E" w:rsidP="00DB1BB5">
      <w:pPr>
        <w:tabs>
          <w:tab w:val="left" w:pos="720"/>
          <w:tab w:val="left" w:pos="2552"/>
        </w:tabs>
        <w:spacing w:before="120" w:after="120" w:line="240" w:lineRule="auto"/>
        <w:ind w:left="425"/>
        <w:jc w:val="both"/>
        <w:rPr>
          <w:i/>
          <w:sz w:val="26"/>
          <w:szCs w:val="26"/>
          <w:lang w:val="en-US"/>
        </w:rPr>
      </w:pPr>
      <w:r>
        <w:rPr>
          <w:sz w:val="26"/>
          <w:szCs w:val="26"/>
          <w:lang w:val="en-US"/>
        </w:rPr>
        <w:tab/>
      </w:r>
      <w:r w:rsidR="00CA4189">
        <w:rPr>
          <w:sz w:val="26"/>
          <w:szCs w:val="26"/>
          <w:lang w:val="en-US"/>
        </w:rPr>
        <w:t xml:space="preserve">        </w:t>
      </w:r>
      <w:r w:rsidRPr="00983FA7">
        <w:rPr>
          <w:sz w:val="26"/>
          <w:szCs w:val="26"/>
          <w:lang w:val="en-US"/>
        </w:rPr>
        <w:t>Đề nghị Thủ trưởng các đơn vị triển khai thực hiện</w:t>
      </w:r>
      <w:r w:rsidR="001958D9">
        <w:rPr>
          <w:sz w:val="26"/>
          <w:szCs w:val="26"/>
          <w:lang w:val="en-US"/>
        </w:rPr>
        <w:t xml:space="preserve"> theo các nội dung hướng dẫn</w:t>
      </w:r>
      <w:r w:rsidR="0012736B">
        <w:rPr>
          <w:sz w:val="26"/>
          <w:szCs w:val="26"/>
          <w:lang w:val="en-US"/>
        </w:rPr>
        <w:t xml:space="preserve"> và gửi hồ sơ </w:t>
      </w:r>
      <w:r w:rsidR="00DC09AD" w:rsidRPr="00DB6B62">
        <w:rPr>
          <w:sz w:val="26"/>
          <w:szCs w:val="26"/>
          <w:lang w:val="en-US"/>
        </w:rPr>
        <w:t xml:space="preserve">đánh giá, </w:t>
      </w:r>
      <w:r w:rsidR="009C5B36" w:rsidRPr="00C3097A">
        <w:rPr>
          <w:rFonts w:asciiTheme="majorHAnsi" w:eastAsia="Times New Roman" w:hAnsiTheme="majorHAnsi" w:cstheme="majorHAnsi"/>
          <w:sz w:val="26"/>
          <w:szCs w:val="26"/>
        </w:rPr>
        <w:t>xếp loại chất lượng viên chức</w:t>
      </w:r>
      <w:r w:rsidR="009C5B36" w:rsidRPr="00C3097A">
        <w:rPr>
          <w:rFonts w:asciiTheme="majorHAnsi" w:hAnsiTheme="majorHAnsi" w:cstheme="majorHAnsi"/>
          <w:sz w:val="26"/>
          <w:szCs w:val="26"/>
          <w:lang w:val="en-US"/>
        </w:rPr>
        <w:t xml:space="preserve"> </w:t>
      </w:r>
      <w:r w:rsidR="00DC09AD">
        <w:rPr>
          <w:sz w:val="26"/>
          <w:szCs w:val="26"/>
          <w:lang w:val="en-US"/>
        </w:rPr>
        <w:t>năm họ</w:t>
      </w:r>
      <w:r w:rsidR="007B51D5">
        <w:rPr>
          <w:sz w:val="26"/>
          <w:szCs w:val="26"/>
          <w:lang w:val="en-US"/>
        </w:rPr>
        <w:t>c 202</w:t>
      </w:r>
      <w:r w:rsidR="00097D54">
        <w:rPr>
          <w:sz w:val="26"/>
          <w:szCs w:val="26"/>
          <w:lang w:val="en-US"/>
        </w:rPr>
        <w:t>1</w:t>
      </w:r>
      <w:r w:rsidR="00DC09AD">
        <w:rPr>
          <w:sz w:val="26"/>
          <w:szCs w:val="26"/>
          <w:lang w:val="en-US"/>
        </w:rPr>
        <w:t>-20</w:t>
      </w:r>
      <w:r w:rsidR="0080261E">
        <w:rPr>
          <w:sz w:val="26"/>
          <w:szCs w:val="26"/>
          <w:lang w:val="en-US"/>
        </w:rPr>
        <w:t>2</w:t>
      </w:r>
      <w:r w:rsidR="00097D54">
        <w:rPr>
          <w:sz w:val="26"/>
          <w:szCs w:val="26"/>
          <w:lang w:val="en-US"/>
        </w:rPr>
        <w:t>2</w:t>
      </w:r>
      <w:r w:rsidR="00A2558B">
        <w:rPr>
          <w:sz w:val="26"/>
          <w:szCs w:val="26"/>
          <w:lang w:val="en-US"/>
        </w:rPr>
        <w:t xml:space="preserve"> đầy đủ, đúng hạn</w:t>
      </w:r>
      <w:r w:rsidR="00DD348B">
        <w:rPr>
          <w:sz w:val="26"/>
          <w:szCs w:val="26"/>
          <w:lang w:val="en-US"/>
        </w:rPr>
        <w:t xml:space="preserve"> để kịp thời </w:t>
      </w:r>
      <w:r w:rsidR="00143F65" w:rsidRPr="00143F65">
        <w:rPr>
          <w:rStyle w:val="Emphasis"/>
          <w:rFonts w:cs="Times New Roman"/>
          <w:i w:val="0"/>
          <w:sz w:val="26"/>
          <w:szCs w:val="26"/>
          <w:lang w:eastAsia="ko-KR"/>
        </w:rPr>
        <w:t>tổng hợp trình Giám đốc đánh giá theo thẩm quyền</w:t>
      </w:r>
      <w:r w:rsidR="00115272" w:rsidRPr="00143F65">
        <w:rPr>
          <w:i/>
          <w:sz w:val="26"/>
          <w:szCs w:val="26"/>
          <w:lang w:val="en-US"/>
        </w:rPr>
        <w:t>.</w:t>
      </w:r>
      <w:r w:rsidR="002B14E1" w:rsidRPr="00143F65">
        <w:rPr>
          <w:i/>
          <w:sz w:val="26"/>
          <w:szCs w:val="26"/>
          <w:lang w:val="en-US"/>
        </w:rPr>
        <w:t>/.</w:t>
      </w:r>
      <w:r w:rsidR="00115272" w:rsidRPr="00143F65">
        <w:rPr>
          <w:i/>
          <w:sz w:val="26"/>
          <w:szCs w:val="26"/>
          <w:lang w:val="en-US"/>
        </w:rPr>
        <w:t xml:space="preserve"> </w:t>
      </w:r>
    </w:p>
    <w:p w14:paraId="794A7B26" w14:textId="77777777" w:rsidR="00115272" w:rsidRPr="00D6202B" w:rsidRDefault="00D6202B" w:rsidP="000207B4">
      <w:pPr>
        <w:tabs>
          <w:tab w:val="left" w:pos="284"/>
          <w:tab w:val="left" w:pos="2552"/>
        </w:tabs>
        <w:spacing w:before="240" w:after="0" w:line="240" w:lineRule="auto"/>
        <w:ind w:left="425"/>
        <w:rPr>
          <w:b/>
          <w:sz w:val="26"/>
          <w:szCs w:val="26"/>
          <w:lang w:val="en-US"/>
        </w:rPr>
      </w:pPr>
      <w:r>
        <w:rPr>
          <w:b/>
          <w:i/>
          <w:sz w:val="24"/>
          <w:szCs w:val="24"/>
          <w:lang w:val="en-US"/>
        </w:rPr>
        <w:t xml:space="preserve"> </w:t>
      </w:r>
      <w:r w:rsidR="00115272" w:rsidRPr="00D6202B">
        <w:rPr>
          <w:b/>
          <w:i/>
          <w:sz w:val="24"/>
          <w:szCs w:val="24"/>
          <w:lang w:val="en-US"/>
        </w:rPr>
        <w:t>Nơi nhận:</w:t>
      </w:r>
      <w:r w:rsidR="008629D9" w:rsidRPr="00D6202B">
        <w:rPr>
          <w:b/>
          <w:i/>
          <w:sz w:val="26"/>
          <w:szCs w:val="26"/>
          <w:lang w:val="en-US"/>
        </w:rPr>
        <w:tab/>
      </w:r>
      <w:r w:rsidR="008629D9" w:rsidRPr="00D6202B">
        <w:rPr>
          <w:b/>
          <w:i/>
          <w:sz w:val="26"/>
          <w:szCs w:val="26"/>
          <w:lang w:val="en-US"/>
        </w:rPr>
        <w:tab/>
      </w:r>
      <w:r w:rsidR="008629D9" w:rsidRPr="00D6202B">
        <w:rPr>
          <w:b/>
          <w:i/>
          <w:sz w:val="26"/>
          <w:szCs w:val="26"/>
          <w:lang w:val="en-US"/>
        </w:rPr>
        <w:tab/>
      </w:r>
      <w:r w:rsidR="008629D9" w:rsidRPr="00D6202B">
        <w:rPr>
          <w:b/>
          <w:i/>
          <w:sz w:val="26"/>
          <w:szCs w:val="26"/>
          <w:lang w:val="en-US"/>
        </w:rPr>
        <w:tab/>
      </w:r>
      <w:r w:rsidR="008629D9" w:rsidRPr="00D6202B">
        <w:rPr>
          <w:b/>
          <w:i/>
          <w:sz w:val="26"/>
          <w:szCs w:val="26"/>
          <w:lang w:val="en-US"/>
        </w:rPr>
        <w:tab/>
      </w:r>
      <w:r w:rsidR="008629D9" w:rsidRPr="00D6202B">
        <w:rPr>
          <w:b/>
          <w:i/>
          <w:sz w:val="26"/>
          <w:szCs w:val="26"/>
          <w:lang w:val="en-US"/>
        </w:rPr>
        <w:tab/>
      </w:r>
      <w:r w:rsidR="008629D9" w:rsidRPr="00D6202B">
        <w:rPr>
          <w:b/>
          <w:sz w:val="26"/>
          <w:szCs w:val="26"/>
          <w:lang w:val="en-US"/>
        </w:rPr>
        <w:t xml:space="preserve">           </w:t>
      </w:r>
      <w:r w:rsidR="00EE4F72" w:rsidRPr="00D6202B">
        <w:rPr>
          <w:b/>
          <w:sz w:val="26"/>
          <w:szCs w:val="26"/>
          <w:lang w:val="en-US"/>
        </w:rPr>
        <w:t xml:space="preserve"> </w:t>
      </w:r>
      <w:r w:rsidR="008629D9" w:rsidRPr="00D6202B">
        <w:rPr>
          <w:b/>
          <w:sz w:val="26"/>
          <w:szCs w:val="26"/>
          <w:lang w:val="en-US"/>
        </w:rPr>
        <w:t xml:space="preserve"> </w:t>
      </w:r>
      <w:r w:rsidR="00862660" w:rsidRPr="00D6202B">
        <w:rPr>
          <w:b/>
          <w:sz w:val="26"/>
          <w:szCs w:val="26"/>
          <w:lang w:val="en-US"/>
        </w:rPr>
        <w:t xml:space="preserve">  </w:t>
      </w:r>
      <w:r w:rsidR="00A2558B" w:rsidRPr="00D6202B">
        <w:rPr>
          <w:b/>
          <w:sz w:val="26"/>
          <w:szCs w:val="26"/>
          <w:lang w:val="en-US"/>
        </w:rPr>
        <w:t xml:space="preserve"> </w:t>
      </w:r>
      <w:r w:rsidR="006F2F2E">
        <w:rPr>
          <w:b/>
          <w:sz w:val="26"/>
          <w:szCs w:val="26"/>
          <w:lang w:val="en-US"/>
        </w:rPr>
        <w:t xml:space="preserve">     </w:t>
      </w:r>
      <w:r w:rsidR="008629D9" w:rsidRPr="00097D54">
        <w:rPr>
          <w:b/>
          <w:szCs w:val="28"/>
          <w:lang w:val="en-US"/>
        </w:rPr>
        <w:t>GIÁM ĐỐC</w:t>
      </w:r>
    </w:p>
    <w:p w14:paraId="3963552B" w14:textId="7DE14E3E" w:rsidR="00115272" w:rsidRPr="0065774F" w:rsidRDefault="00115272" w:rsidP="000207B4">
      <w:pPr>
        <w:pStyle w:val="ListParagraph"/>
        <w:numPr>
          <w:ilvl w:val="0"/>
          <w:numId w:val="1"/>
        </w:numPr>
        <w:tabs>
          <w:tab w:val="left" w:pos="284"/>
          <w:tab w:val="left" w:pos="709"/>
          <w:tab w:val="left" w:pos="851"/>
          <w:tab w:val="left" w:pos="2552"/>
        </w:tabs>
        <w:ind w:left="425" w:firstLine="141"/>
        <w:rPr>
          <w:sz w:val="22"/>
          <w:lang w:val="en-US"/>
        </w:rPr>
      </w:pPr>
      <w:r w:rsidRPr="0065774F">
        <w:rPr>
          <w:sz w:val="22"/>
          <w:lang w:val="en-US"/>
        </w:rPr>
        <w:t>Như trên;</w:t>
      </w:r>
    </w:p>
    <w:p w14:paraId="32C72FE8" w14:textId="66829608" w:rsidR="00115272" w:rsidRDefault="00115272" w:rsidP="000207B4">
      <w:pPr>
        <w:pStyle w:val="ListParagraph"/>
        <w:numPr>
          <w:ilvl w:val="0"/>
          <w:numId w:val="1"/>
        </w:numPr>
        <w:tabs>
          <w:tab w:val="left" w:pos="284"/>
          <w:tab w:val="left" w:pos="709"/>
          <w:tab w:val="left" w:pos="851"/>
          <w:tab w:val="left" w:pos="2552"/>
        </w:tabs>
        <w:ind w:left="425" w:firstLine="141"/>
        <w:rPr>
          <w:sz w:val="22"/>
          <w:lang w:val="en-US"/>
        </w:rPr>
      </w:pPr>
      <w:r w:rsidRPr="0065774F">
        <w:rPr>
          <w:sz w:val="22"/>
          <w:lang w:val="en-US"/>
        </w:rPr>
        <w:t>Ban Giám đốc;</w:t>
      </w:r>
      <w:r w:rsidR="00823302">
        <w:rPr>
          <w:sz w:val="22"/>
          <w:lang w:val="en-US"/>
        </w:rPr>
        <w:tab/>
      </w:r>
      <w:r w:rsidR="00823302">
        <w:rPr>
          <w:sz w:val="22"/>
          <w:lang w:val="en-US"/>
        </w:rPr>
        <w:tab/>
      </w:r>
      <w:r w:rsidR="00823302">
        <w:rPr>
          <w:sz w:val="22"/>
          <w:lang w:val="en-US"/>
        </w:rPr>
        <w:tab/>
      </w:r>
      <w:r w:rsidR="00823302">
        <w:rPr>
          <w:sz w:val="22"/>
          <w:lang w:val="en-US"/>
        </w:rPr>
        <w:tab/>
      </w:r>
      <w:r w:rsidR="00823302">
        <w:rPr>
          <w:sz w:val="22"/>
          <w:lang w:val="en-US"/>
        </w:rPr>
        <w:tab/>
      </w:r>
      <w:r w:rsidR="00823302">
        <w:rPr>
          <w:sz w:val="22"/>
          <w:lang w:val="en-US"/>
        </w:rPr>
        <w:tab/>
      </w:r>
      <w:r w:rsidR="00823302">
        <w:rPr>
          <w:sz w:val="22"/>
          <w:lang w:val="en-US"/>
        </w:rPr>
        <w:tab/>
      </w:r>
      <w:r w:rsidR="00823302">
        <w:rPr>
          <w:sz w:val="22"/>
          <w:lang w:val="en-US"/>
        </w:rPr>
        <w:tab/>
        <w:t xml:space="preserve">     </w:t>
      </w:r>
      <w:r w:rsidR="00884CF4">
        <w:rPr>
          <w:sz w:val="22"/>
          <w:lang w:val="en-US"/>
        </w:rPr>
        <w:t xml:space="preserve"> (Đã ký)</w:t>
      </w:r>
    </w:p>
    <w:p w14:paraId="1E85B698" w14:textId="2DC5FF66" w:rsidR="00107241" w:rsidRPr="0065774F" w:rsidRDefault="00107241" w:rsidP="000207B4">
      <w:pPr>
        <w:pStyle w:val="ListParagraph"/>
        <w:numPr>
          <w:ilvl w:val="0"/>
          <w:numId w:val="1"/>
        </w:numPr>
        <w:tabs>
          <w:tab w:val="left" w:pos="284"/>
          <w:tab w:val="left" w:pos="709"/>
          <w:tab w:val="left" w:pos="851"/>
          <w:tab w:val="left" w:pos="2552"/>
        </w:tabs>
        <w:ind w:left="425" w:firstLine="141"/>
        <w:rPr>
          <w:sz w:val="22"/>
          <w:lang w:val="en-US"/>
        </w:rPr>
      </w:pPr>
      <w:r>
        <w:rPr>
          <w:sz w:val="22"/>
          <w:lang w:val="en-US"/>
        </w:rPr>
        <w:t>Các Phòng</w:t>
      </w:r>
      <w:r w:rsidR="009521E8">
        <w:rPr>
          <w:sz w:val="22"/>
          <w:lang w:val="en-US"/>
        </w:rPr>
        <w:t xml:space="preserve"> thuộc</w:t>
      </w:r>
      <w:r>
        <w:rPr>
          <w:sz w:val="22"/>
          <w:lang w:val="en-US"/>
        </w:rPr>
        <w:t xml:space="preserve"> Sở;</w:t>
      </w:r>
    </w:p>
    <w:p w14:paraId="447B22F8" w14:textId="08A24A45" w:rsidR="0070270B" w:rsidRPr="0070270B" w:rsidRDefault="00115272" w:rsidP="0070270B">
      <w:pPr>
        <w:pStyle w:val="ListParagraph"/>
        <w:numPr>
          <w:ilvl w:val="0"/>
          <w:numId w:val="1"/>
        </w:numPr>
        <w:tabs>
          <w:tab w:val="left" w:pos="284"/>
          <w:tab w:val="left" w:pos="709"/>
          <w:tab w:val="left" w:pos="851"/>
          <w:tab w:val="left" w:pos="2552"/>
        </w:tabs>
        <w:ind w:left="425" w:firstLine="141"/>
        <w:rPr>
          <w:i/>
          <w:sz w:val="22"/>
          <w:lang w:val="en-US"/>
        </w:rPr>
      </w:pPr>
      <w:r w:rsidRPr="0065774F">
        <w:rPr>
          <w:sz w:val="22"/>
          <w:lang w:val="en-US"/>
        </w:rPr>
        <w:t>Lưu: VT,</w:t>
      </w:r>
      <w:r w:rsidR="00862660">
        <w:rPr>
          <w:sz w:val="22"/>
          <w:lang w:val="en-US"/>
        </w:rPr>
        <w:t xml:space="preserve"> </w:t>
      </w:r>
      <w:r w:rsidRPr="0065774F">
        <w:rPr>
          <w:sz w:val="22"/>
          <w:lang w:val="en-US"/>
        </w:rPr>
        <w:t>TCCB</w:t>
      </w:r>
      <w:r w:rsidRPr="009C6678">
        <w:rPr>
          <w:sz w:val="16"/>
          <w:szCs w:val="16"/>
          <w:lang w:val="en-US"/>
        </w:rPr>
        <w:t>.</w:t>
      </w:r>
      <w:r w:rsidR="008629D9" w:rsidRPr="00EE4F72">
        <w:rPr>
          <w:i/>
          <w:sz w:val="22"/>
          <w:lang w:val="en-US"/>
        </w:rPr>
        <w:tab/>
      </w:r>
      <w:r w:rsidR="008629D9" w:rsidRPr="00EE4F72">
        <w:rPr>
          <w:i/>
          <w:sz w:val="22"/>
          <w:lang w:val="en-US"/>
        </w:rPr>
        <w:tab/>
      </w:r>
      <w:r w:rsidR="008629D9" w:rsidRPr="00EE4F72">
        <w:rPr>
          <w:i/>
          <w:sz w:val="22"/>
          <w:lang w:val="en-US"/>
        </w:rPr>
        <w:tab/>
      </w:r>
      <w:r w:rsidR="008629D9" w:rsidRPr="00EE4F72">
        <w:rPr>
          <w:i/>
          <w:sz w:val="22"/>
          <w:lang w:val="en-US"/>
        </w:rPr>
        <w:tab/>
      </w:r>
      <w:r w:rsidR="008629D9" w:rsidRPr="00EE4F72">
        <w:rPr>
          <w:i/>
          <w:sz w:val="22"/>
          <w:lang w:val="en-US"/>
        </w:rPr>
        <w:tab/>
      </w:r>
      <w:r w:rsidR="008629D9" w:rsidRPr="00EE4F72">
        <w:rPr>
          <w:i/>
          <w:sz w:val="22"/>
          <w:lang w:val="en-US"/>
        </w:rPr>
        <w:tab/>
      </w:r>
    </w:p>
    <w:p w14:paraId="54FACBF1" w14:textId="2BA60835" w:rsidR="00115272" w:rsidRPr="00097D54" w:rsidRDefault="008629D9" w:rsidP="00DF7AC8">
      <w:pPr>
        <w:pStyle w:val="ListParagraph"/>
        <w:tabs>
          <w:tab w:val="left" w:pos="284"/>
          <w:tab w:val="left" w:pos="567"/>
          <w:tab w:val="left" w:pos="2552"/>
        </w:tabs>
        <w:ind w:left="567"/>
        <w:rPr>
          <w:b/>
          <w:szCs w:val="28"/>
          <w:lang w:val="en-US"/>
        </w:rPr>
      </w:pPr>
      <w:r w:rsidRPr="00EE4F72">
        <w:rPr>
          <w:i/>
          <w:sz w:val="22"/>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r w:rsidRPr="00B1797C">
        <w:rPr>
          <w:i/>
          <w:sz w:val="26"/>
          <w:szCs w:val="26"/>
          <w:lang w:val="en-US"/>
        </w:rPr>
        <w:tab/>
      </w:r>
    </w:p>
    <w:p w14:paraId="1B95AD40" w14:textId="573E6C28" w:rsidR="0070270B" w:rsidRPr="00097D54" w:rsidRDefault="0070270B" w:rsidP="0070270B">
      <w:pPr>
        <w:pStyle w:val="ListParagraph"/>
        <w:tabs>
          <w:tab w:val="left" w:pos="284"/>
          <w:tab w:val="left" w:pos="567"/>
          <w:tab w:val="left" w:pos="2552"/>
        </w:tabs>
        <w:ind w:left="567"/>
        <w:rPr>
          <w:b/>
          <w:szCs w:val="28"/>
          <w:lang w:val="en-US"/>
        </w:rPr>
      </w:pPr>
      <w:r>
        <w:rPr>
          <w:i/>
          <w:sz w:val="26"/>
          <w:szCs w:val="26"/>
          <w:lang w:val="en-US"/>
        </w:rPr>
        <w:t xml:space="preserve"> </w:t>
      </w:r>
      <w:r w:rsidRPr="00B1797C">
        <w:rPr>
          <w:i/>
          <w:sz w:val="26"/>
          <w:szCs w:val="26"/>
          <w:lang w:val="en-US"/>
        </w:rPr>
        <w:t xml:space="preserve"> </w:t>
      </w:r>
      <w:r>
        <w:rPr>
          <w:i/>
          <w:sz w:val="26"/>
          <w:szCs w:val="26"/>
          <w:lang w:val="en-US"/>
        </w:rPr>
        <w:t xml:space="preserve">                                                                                              </w:t>
      </w:r>
      <w:r w:rsidRPr="00097D54">
        <w:rPr>
          <w:b/>
          <w:szCs w:val="28"/>
          <w:lang w:val="en-US"/>
        </w:rPr>
        <w:t>Nguyễn Văn Hiếu</w:t>
      </w:r>
    </w:p>
    <w:p w14:paraId="18D04F8D" w14:textId="77777777" w:rsidR="00983FA7" w:rsidRDefault="00983FA7" w:rsidP="00F55D8D">
      <w:pPr>
        <w:pStyle w:val="ListParagraph"/>
        <w:tabs>
          <w:tab w:val="left" w:pos="284"/>
          <w:tab w:val="left" w:pos="567"/>
          <w:tab w:val="left" w:pos="2552"/>
        </w:tabs>
        <w:ind w:left="709"/>
        <w:rPr>
          <w:b/>
          <w:sz w:val="26"/>
          <w:szCs w:val="26"/>
          <w:lang w:val="en-US"/>
        </w:rPr>
      </w:pPr>
    </w:p>
    <w:p w14:paraId="0A889557" w14:textId="77777777" w:rsidR="00983FA7" w:rsidRDefault="00983FA7" w:rsidP="00F55D8D">
      <w:pPr>
        <w:pStyle w:val="ListParagraph"/>
        <w:tabs>
          <w:tab w:val="left" w:pos="284"/>
          <w:tab w:val="left" w:pos="567"/>
          <w:tab w:val="left" w:pos="2552"/>
        </w:tabs>
        <w:ind w:left="709"/>
        <w:rPr>
          <w:b/>
          <w:sz w:val="26"/>
          <w:szCs w:val="26"/>
          <w:lang w:val="en-US"/>
        </w:rPr>
      </w:pPr>
    </w:p>
    <w:p w14:paraId="34D5D82A" w14:textId="77777777" w:rsidR="00983FA7" w:rsidRDefault="00983FA7" w:rsidP="00F55D8D">
      <w:pPr>
        <w:pStyle w:val="ListParagraph"/>
        <w:tabs>
          <w:tab w:val="left" w:pos="284"/>
          <w:tab w:val="left" w:pos="567"/>
          <w:tab w:val="left" w:pos="2552"/>
        </w:tabs>
        <w:ind w:left="709"/>
        <w:rPr>
          <w:b/>
          <w:sz w:val="26"/>
          <w:szCs w:val="26"/>
          <w:lang w:val="en-US"/>
        </w:rPr>
      </w:pPr>
    </w:p>
    <w:p w14:paraId="0AD28785" w14:textId="77777777" w:rsidR="00983FA7" w:rsidRDefault="00983FA7" w:rsidP="00F55D8D">
      <w:pPr>
        <w:pStyle w:val="ListParagraph"/>
        <w:tabs>
          <w:tab w:val="left" w:pos="284"/>
          <w:tab w:val="left" w:pos="567"/>
          <w:tab w:val="left" w:pos="2552"/>
        </w:tabs>
        <w:ind w:left="709"/>
        <w:rPr>
          <w:b/>
          <w:sz w:val="26"/>
          <w:szCs w:val="26"/>
          <w:lang w:val="en-US"/>
        </w:rPr>
      </w:pPr>
    </w:p>
    <w:p w14:paraId="49A5BF00" w14:textId="77777777" w:rsidR="00983FA7" w:rsidRDefault="00983FA7" w:rsidP="00F55D8D">
      <w:pPr>
        <w:pStyle w:val="ListParagraph"/>
        <w:tabs>
          <w:tab w:val="left" w:pos="284"/>
          <w:tab w:val="left" w:pos="567"/>
          <w:tab w:val="left" w:pos="2552"/>
        </w:tabs>
        <w:ind w:left="709"/>
        <w:rPr>
          <w:b/>
          <w:sz w:val="26"/>
          <w:szCs w:val="26"/>
          <w:lang w:val="en-US"/>
        </w:rPr>
      </w:pPr>
    </w:p>
    <w:p w14:paraId="769D39FD" w14:textId="77777777" w:rsidR="00983FA7" w:rsidRDefault="00983FA7" w:rsidP="00F55D8D">
      <w:pPr>
        <w:pStyle w:val="ListParagraph"/>
        <w:tabs>
          <w:tab w:val="left" w:pos="284"/>
          <w:tab w:val="left" w:pos="567"/>
          <w:tab w:val="left" w:pos="2552"/>
        </w:tabs>
        <w:ind w:left="709"/>
        <w:rPr>
          <w:b/>
          <w:sz w:val="26"/>
          <w:szCs w:val="26"/>
          <w:lang w:val="en-US"/>
        </w:rPr>
      </w:pPr>
    </w:p>
    <w:p w14:paraId="2E969D8F" w14:textId="77777777" w:rsidR="00983FA7" w:rsidRDefault="00983FA7" w:rsidP="00F55D8D">
      <w:pPr>
        <w:pStyle w:val="ListParagraph"/>
        <w:tabs>
          <w:tab w:val="left" w:pos="284"/>
          <w:tab w:val="left" w:pos="567"/>
          <w:tab w:val="left" w:pos="2552"/>
        </w:tabs>
        <w:ind w:left="709"/>
        <w:rPr>
          <w:b/>
          <w:sz w:val="26"/>
          <w:szCs w:val="26"/>
          <w:lang w:val="en-US"/>
        </w:rPr>
      </w:pPr>
    </w:p>
    <w:p w14:paraId="632747F2" w14:textId="77777777" w:rsidR="00983FA7" w:rsidRDefault="00983FA7" w:rsidP="00F55D8D">
      <w:pPr>
        <w:pStyle w:val="ListParagraph"/>
        <w:tabs>
          <w:tab w:val="left" w:pos="284"/>
          <w:tab w:val="left" w:pos="567"/>
          <w:tab w:val="left" w:pos="2552"/>
        </w:tabs>
        <w:ind w:left="709"/>
        <w:rPr>
          <w:b/>
          <w:sz w:val="26"/>
          <w:szCs w:val="26"/>
          <w:lang w:val="en-US"/>
        </w:rPr>
      </w:pPr>
    </w:p>
    <w:p w14:paraId="74FFF650" w14:textId="77777777" w:rsidR="00983FA7" w:rsidRPr="00B1797C" w:rsidRDefault="00983FA7" w:rsidP="00F55D8D">
      <w:pPr>
        <w:pStyle w:val="ListParagraph"/>
        <w:tabs>
          <w:tab w:val="left" w:pos="284"/>
          <w:tab w:val="left" w:pos="567"/>
          <w:tab w:val="left" w:pos="2552"/>
        </w:tabs>
        <w:ind w:left="709"/>
        <w:rPr>
          <w:b/>
          <w:sz w:val="26"/>
          <w:szCs w:val="26"/>
          <w:lang w:val="en-US"/>
        </w:rPr>
      </w:pPr>
    </w:p>
    <w:sectPr w:rsidR="00983FA7" w:rsidRPr="00B1797C" w:rsidSect="0070270B">
      <w:headerReference w:type="even" r:id="rId10"/>
      <w:headerReference w:type="default" r:id="rId11"/>
      <w:footerReference w:type="even" r:id="rId12"/>
      <w:footerReference w:type="default" r:id="rId13"/>
      <w:headerReference w:type="first" r:id="rId14"/>
      <w:footerReference w:type="first" r:id="rId15"/>
      <w:pgSz w:w="11906" w:h="16838"/>
      <w:pgMar w:top="993" w:right="991" w:bottom="284" w:left="1134" w:header="45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AD4F" w14:textId="77777777" w:rsidR="00FB5D7B" w:rsidRDefault="00FB5D7B" w:rsidP="00452908">
      <w:pPr>
        <w:spacing w:after="0" w:line="240" w:lineRule="auto"/>
      </w:pPr>
      <w:r>
        <w:separator/>
      </w:r>
    </w:p>
  </w:endnote>
  <w:endnote w:type="continuationSeparator" w:id="0">
    <w:p w14:paraId="41496F86" w14:textId="77777777" w:rsidR="00FB5D7B" w:rsidRDefault="00FB5D7B" w:rsidP="0045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BCDC" w14:textId="77777777" w:rsidR="0070270B" w:rsidRDefault="00702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DAEE" w14:textId="02050F33" w:rsidR="00180F34" w:rsidRDefault="00180F34">
    <w:pPr>
      <w:pStyle w:val="Footer"/>
      <w:jc w:val="right"/>
    </w:pPr>
  </w:p>
  <w:p w14:paraId="4D8FC104" w14:textId="77777777" w:rsidR="00180F34" w:rsidRDefault="00180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598E" w14:textId="77777777" w:rsidR="0070270B" w:rsidRDefault="0070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EFB3" w14:textId="77777777" w:rsidR="00FB5D7B" w:rsidRDefault="00FB5D7B" w:rsidP="00452908">
      <w:pPr>
        <w:spacing w:after="0" w:line="240" w:lineRule="auto"/>
      </w:pPr>
      <w:r>
        <w:separator/>
      </w:r>
    </w:p>
  </w:footnote>
  <w:footnote w:type="continuationSeparator" w:id="0">
    <w:p w14:paraId="5019766B" w14:textId="77777777" w:rsidR="00FB5D7B" w:rsidRDefault="00FB5D7B" w:rsidP="00452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DB72" w14:textId="77777777" w:rsidR="0070270B" w:rsidRDefault="0070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19536"/>
      <w:docPartObj>
        <w:docPartGallery w:val="Page Numbers (Top of Page)"/>
        <w:docPartUnique/>
      </w:docPartObj>
    </w:sdtPr>
    <w:sdtEndPr>
      <w:rPr>
        <w:noProof/>
        <w:sz w:val="22"/>
      </w:rPr>
    </w:sdtEndPr>
    <w:sdtContent>
      <w:p w14:paraId="645D766B" w14:textId="194F6E26" w:rsidR="005619BD" w:rsidRPr="005619BD" w:rsidRDefault="005619BD">
        <w:pPr>
          <w:pStyle w:val="Header"/>
          <w:jc w:val="center"/>
          <w:rPr>
            <w:sz w:val="22"/>
          </w:rPr>
        </w:pPr>
        <w:r w:rsidRPr="005619BD">
          <w:rPr>
            <w:sz w:val="22"/>
          </w:rPr>
          <w:fldChar w:fldCharType="begin"/>
        </w:r>
        <w:r w:rsidRPr="005619BD">
          <w:rPr>
            <w:sz w:val="22"/>
          </w:rPr>
          <w:instrText xml:space="preserve"> PAGE   \* MERGEFORMAT </w:instrText>
        </w:r>
        <w:r w:rsidRPr="005619BD">
          <w:rPr>
            <w:sz w:val="22"/>
          </w:rPr>
          <w:fldChar w:fldCharType="separate"/>
        </w:r>
        <w:r w:rsidRPr="005619BD">
          <w:rPr>
            <w:noProof/>
            <w:sz w:val="22"/>
          </w:rPr>
          <w:t>2</w:t>
        </w:r>
        <w:r w:rsidRPr="005619BD">
          <w:rPr>
            <w:noProof/>
            <w:sz w:val="22"/>
          </w:rPr>
          <w:fldChar w:fldCharType="end"/>
        </w:r>
      </w:p>
    </w:sdtContent>
  </w:sdt>
  <w:p w14:paraId="7193D65B" w14:textId="77777777" w:rsidR="005619BD" w:rsidRDefault="00561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9CD3" w14:textId="77777777" w:rsidR="0070270B" w:rsidRDefault="00702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E79"/>
    <w:multiLevelType w:val="hybridMultilevel"/>
    <w:tmpl w:val="66486A62"/>
    <w:lvl w:ilvl="0" w:tplc="46B63298">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15:restartNumberingAfterBreak="0">
    <w:nsid w:val="035C114E"/>
    <w:multiLevelType w:val="hybridMultilevel"/>
    <w:tmpl w:val="E606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235E"/>
    <w:multiLevelType w:val="hybridMultilevel"/>
    <w:tmpl w:val="45680360"/>
    <w:lvl w:ilvl="0" w:tplc="AC48DFA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D5171B"/>
    <w:multiLevelType w:val="hybridMultilevel"/>
    <w:tmpl w:val="5B82230E"/>
    <w:lvl w:ilvl="0" w:tplc="A0BE270A">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35F44F5"/>
    <w:multiLevelType w:val="hybridMultilevel"/>
    <w:tmpl w:val="191CABFE"/>
    <w:lvl w:ilvl="0" w:tplc="49D28782">
      <w:start w:val="2"/>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5" w15:restartNumberingAfterBreak="0">
    <w:nsid w:val="14E24FFB"/>
    <w:multiLevelType w:val="hybridMultilevel"/>
    <w:tmpl w:val="7E423D0C"/>
    <w:lvl w:ilvl="0" w:tplc="9B4096E6">
      <w:start w:val="8"/>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6" w15:restartNumberingAfterBreak="0">
    <w:nsid w:val="20260032"/>
    <w:multiLevelType w:val="hybridMultilevel"/>
    <w:tmpl w:val="540E1BE4"/>
    <w:lvl w:ilvl="0" w:tplc="C3A4E156">
      <w:numFmt w:val="bullet"/>
      <w:lvlText w:val="-"/>
      <w:lvlJc w:val="left"/>
      <w:pPr>
        <w:ind w:left="45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081303"/>
    <w:multiLevelType w:val="hybridMultilevel"/>
    <w:tmpl w:val="254ACAC8"/>
    <w:lvl w:ilvl="0" w:tplc="BAAABA68">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15:restartNumberingAfterBreak="0">
    <w:nsid w:val="34D33BF8"/>
    <w:multiLevelType w:val="hybridMultilevel"/>
    <w:tmpl w:val="620CE580"/>
    <w:lvl w:ilvl="0" w:tplc="9134EA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9194193"/>
    <w:multiLevelType w:val="hybridMultilevel"/>
    <w:tmpl w:val="270EC8D6"/>
    <w:lvl w:ilvl="0" w:tplc="F76EDB28">
      <w:start w:val="9"/>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0" w15:restartNumberingAfterBreak="0">
    <w:nsid w:val="3F266370"/>
    <w:multiLevelType w:val="hybridMultilevel"/>
    <w:tmpl w:val="30F483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679D2"/>
    <w:multiLevelType w:val="hybridMultilevel"/>
    <w:tmpl w:val="A6DA8C76"/>
    <w:lvl w:ilvl="0" w:tplc="DDE67D04">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BB02864"/>
    <w:multiLevelType w:val="hybridMultilevel"/>
    <w:tmpl w:val="0B8440EA"/>
    <w:lvl w:ilvl="0" w:tplc="042A000F">
      <w:start w:val="1"/>
      <w:numFmt w:val="decimal"/>
      <w:lvlText w:val="%1."/>
      <w:lvlJc w:val="left"/>
      <w:pPr>
        <w:ind w:left="990"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3" w15:restartNumberingAfterBreak="0">
    <w:nsid w:val="5F517682"/>
    <w:multiLevelType w:val="hybridMultilevel"/>
    <w:tmpl w:val="14C2DE72"/>
    <w:lvl w:ilvl="0" w:tplc="A0BE270A">
      <w:numFmt w:val="bullet"/>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3630" w:hanging="360"/>
      </w:pPr>
      <w:rPr>
        <w:rFonts w:ascii="Courier New" w:hAnsi="Courier New" w:cs="Courier New" w:hint="default"/>
      </w:rPr>
    </w:lvl>
    <w:lvl w:ilvl="2" w:tplc="042A0005" w:tentative="1">
      <w:start w:val="1"/>
      <w:numFmt w:val="bullet"/>
      <w:lvlText w:val=""/>
      <w:lvlJc w:val="left"/>
      <w:pPr>
        <w:ind w:left="4350" w:hanging="360"/>
      </w:pPr>
      <w:rPr>
        <w:rFonts w:ascii="Wingdings" w:hAnsi="Wingdings" w:hint="default"/>
      </w:rPr>
    </w:lvl>
    <w:lvl w:ilvl="3" w:tplc="042A0001" w:tentative="1">
      <w:start w:val="1"/>
      <w:numFmt w:val="bullet"/>
      <w:lvlText w:val=""/>
      <w:lvlJc w:val="left"/>
      <w:pPr>
        <w:ind w:left="5070" w:hanging="360"/>
      </w:pPr>
      <w:rPr>
        <w:rFonts w:ascii="Symbol" w:hAnsi="Symbol" w:hint="default"/>
      </w:rPr>
    </w:lvl>
    <w:lvl w:ilvl="4" w:tplc="042A0003" w:tentative="1">
      <w:start w:val="1"/>
      <w:numFmt w:val="bullet"/>
      <w:lvlText w:val="o"/>
      <w:lvlJc w:val="left"/>
      <w:pPr>
        <w:ind w:left="5790" w:hanging="360"/>
      </w:pPr>
      <w:rPr>
        <w:rFonts w:ascii="Courier New" w:hAnsi="Courier New" w:cs="Courier New" w:hint="default"/>
      </w:rPr>
    </w:lvl>
    <w:lvl w:ilvl="5" w:tplc="042A0005" w:tentative="1">
      <w:start w:val="1"/>
      <w:numFmt w:val="bullet"/>
      <w:lvlText w:val=""/>
      <w:lvlJc w:val="left"/>
      <w:pPr>
        <w:ind w:left="6510" w:hanging="360"/>
      </w:pPr>
      <w:rPr>
        <w:rFonts w:ascii="Wingdings" w:hAnsi="Wingdings" w:hint="default"/>
      </w:rPr>
    </w:lvl>
    <w:lvl w:ilvl="6" w:tplc="042A0001" w:tentative="1">
      <w:start w:val="1"/>
      <w:numFmt w:val="bullet"/>
      <w:lvlText w:val=""/>
      <w:lvlJc w:val="left"/>
      <w:pPr>
        <w:ind w:left="7230" w:hanging="360"/>
      </w:pPr>
      <w:rPr>
        <w:rFonts w:ascii="Symbol" w:hAnsi="Symbol" w:hint="default"/>
      </w:rPr>
    </w:lvl>
    <w:lvl w:ilvl="7" w:tplc="042A0003" w:tentative="1">
      <w:start w:val="1"/>
      <w:numFmt w:val="bullet"/>
      <w:lvlText w:val="o"/>
      <w:lvlJc w:val="left"/>
      <w:pPr>
        <w:ind w:left="7950" w:hanging="360"/>
      </w:pPr>
      <w:rPr>
        <w:rFonts w:ascii="Courier New" w:hAnsi="Courier New" w:cs="Courier New" w:hint="default"/>
      </w:rPr>
    </w:lvl>
    <w:lvl w:ilvl="8" w:tplc="042A0005" w:tentative="1">
      <w:start w:val="1"/>
      <w:numFmt w:val="bullet"/>
      <w:lvlText w:val=""/>
      <w:lvlJc w:val="left"/>
      <w:pPr>
        <w:ind w:left="8670" w:hanging="360"/>
      </w:pPr>
      <w:rPr>
        <w:rFonts w:ascii="Wingdings" w:hAnsi="Wingdings" w:hint="default"/>
      </w:rPr>
    </w:lvl>
  </w:abstractNum>
  <w:abstractNum w:abstractNumId="14" w15:restartNumberingAfterBreak="0">
    <w:nsid w:val="631856EB"/>
    <w:multiLevelType w:val="hybridMultilevel"/>
    <w:tmpl w:val="9EF8FC02"/>
    <w:lvl w:ilvl="0" w:tplc="BAAABA68">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64BC3C02"/>
    <w:multiLevelType w:val="hybridMultilevel"/>
    <w:tmpl w:val="EB6629DC"/>
    <w:lvl w:ilvl="0" w:tplc="37DEBE2A">
      <w:start w:val="7"/>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 w15:restartNumberingAfterBreak="0">
    <w:nsid w:val="66DD73F7"/>
    <w:multiLevelType w:val="hybridMultilevel"/>
    <w:tmpl w:val="A0F2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A5B47"/>
    <w:multiLevelType w:val="hybridMultilevel"/>
    <w:tmpl w:val="741E2D3C"/>
    <w:lvl w:ilvl="0" w:tplc="6A3A9FC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663118934">
    <w:abstractNumId w:val="13"/>
  </w:num>
  <w:num w:numId="2" w16cid:durableId="1679892188">
    <w:abstractNumId w:val="12"/>
  </w:num>
  <w:num w:numId="3" w16cid:durableId="1532764493">
    <w:abstractNumId w:val="17"/>
  </w:num>
  <w:num w:numId="4" w16cid:durableId="2088458692">
    <w:abstractNumId w:val="2"/>
  </w:num>
  <w:num w:numId="5" w16cid:durableId="321931998">
    <w:abstractNumId w:val="11"/>
  </w:num>
  <w:num w:numId="6" w16cid:durableId="844902679">
    <w:abstractNumId w:val="16"/>
  </w:num>
  <w:num w:numId="7" w16cid:durableId="1429275690">
    <w:abstractNumId w:val="10"/>
  </w:num>
  <w:num w:numId="8" w16cid:durableId="617032118">
    <w:abstractNumId w:val="1"/>
  </w:num>
  <w:num w:numId="9" w16cid:durableId="1415472245">
    <w:abstractNumId w:val="6"/>
  </w:num>
  <w:num w:numId="10" w16cid:durableId="418525704">
    <w:abstractNumId w:val="7"/>
  </w:num>
  <w:num w:numId="11" w16cid:durableId="1283489140">
    <w:abstractNumId w:val="15"/>
  </w:num>
  <w:num w:numId="12" w16cid:durableId="1720936135">
    <w:abstractNumId w:val="0"/>
  </w:num>
  <w:num w:numId="13" w16cid:durableId="1202132755">
    <w:abstractNumId w:val="14"/>
  </w:num>
  <w:num w:numId="14" w16cid:durableId="1495949207">
    <w:abstractNumId w:val="8"/>
  </w:num>
  <w:num w:numId="15" w16cid:durableId="614825668">
    <w:abstractNumId w:val="5"/>
  </w:num>
  <w:num w:numId="16" w16cid:durableId="1483276927">
    <w:abstractNumId w:val="9"/>
  </w:num>
  <w:num w:numId="17" w16cid:durableId="745569172">
    <w:abstractNumId w:val="3"/>
  </w:num>
  <w:num w:numId="18" w16cid:durableId="493375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71"/>
    <w:rsid w:val="00001C0C"/>
    <w:rsid w:val="00003AE0"/>
    <w:rsid w:val="00007841"/>
    <w:rsid w:val="000117C5"/>
    <w:rsid w:val="000207B4"/>
    <w:rsid w:val="00023935"/>
    <w:rsid w:val="00027EB5"/>
    <w:rsid w:val="00041348"/>
    <w:rsid w:val="00055AC4"/>
    <w:rsid w:val="000610FB"/>
    <w:rsid w:val="00061614"/>
    <w:rsid w:val="00067DF6"/>
    <w:rsid w:val="000776B7"/>
    <w:rsid w:val="00085A89"/>
    <w:rsid w:val="00086A56"/>
    <w:rsid w:val="00087235"/>
    <w:rsid w:val="000966C3"/>
    <w:rsid w:val="00096F04"/>
    <w:rsid w:val="00097D54"/>
    <w:rsid w:val="000A2230"/>
    <w:rsid w:val="000A74EB"/>
    <w:rsid w:val="000B5A62"/>
    <w:rsid w:val="000B70E8"/>
    <w:rsid w:val="000C11B5"/>
    <w:rsid w:val="000C309A"/>
    <w:rsid w:val="000C3A7F"/>
    <w:rsid w:val="000D336E"/>
    <w:rsid w:val="000D4FC2"/>
    <w:rsid w:val="000E2DBC"/>
    <w:rsid w:val="000E7900"/>
    <w:rsid w:val="000F0DE2"/>
    <w:rsid w:val="000F6E85"/>
    <w:rsid w:val="00104F48"/>
    <w:rsid w:val="00107241"/>
    <w:rsid w:val="0011054D"/>
    <w:rsid w:val="001149DD"/>
    <w:rsid w:val="00115272"/>
    <w:rsid w:val="0012250E"/>
    <w:rsid w:val="00124A38"/>
    <w:rsid w:val="0012597F"/>
    <w:rsid w:val="001266C6"/>
    <w:rsid w:val="0012736B"/>
    <w:rsid w:val="001347FA"/>
    <w:rsid w:val="00143F65"/>
    <w:rsid w:val="00145B71"/>
    <w:rsid w:val="00147557"/>
    <w:rsid w:val="00155B2A"/>
    <w:rsid w:val="001654BE"/>
    <w:rsid w:val="00173E07"/>
    <w:rsid w:val="0017696F"/>
    <w:rsid w:val="00180F34"/>
    <w:rsid w:val="00182C64"/>
    <w:rsid w:val="00187B69"/>
    <w:rsid w:val="00187EF5"/>
    <w:rsid w:val="001958D9"/>
    <w:rsid w:val="001B2488"/>
    <w:rsid w:val="001D1B5C"/>
    <w:rsid w:val="001D49FF"/>
    <w:rsid w:val="001D51E3"/>
    <w:rsid w:val="001D590C"/>
    <w:rsid w:val="001E3682"/>
    <w:rsid w:val="001E69CE"/>
    <w:rsid w:val="00203D37"/>
    <w:rsid w:val="00204116"/>
    <w:rsid w:val="002048C8"/>
    <w:rsid w:val="00225E9E"/>
    <w:rsid w:val="002364A2"/>
    <w:rsid w:val="00237D71"/>
    <w:rsid w:val="00243EF1"/>
    <w:rsid w:val="00251832"/>
    <w:rsid w:val="00257054"/>
    <w:rsid w:val="0026636D"/>
    <w:rsid w:val="0027038A"/>
    <w:rsid w:val="00280C42"/>
    <w:rsid w:val="0028307F"/>
    <w:rsid w:val="0029106B"/>
    <w:rsid w:val="00291DEB"/>
    <w:rsid w:val="0029416F"/>
    <w:rsid w:val="002A12B3"/>
    <w:rsid w:val="002A365E"/>
    <w:rsid w:val="002B146F"/>
    <w:rsid w:val="002B14E1"/>
    <w:rsid w:val="002B4E41"/>
    <w:rsid w:val="002B7FDC"/>
    <w:rsid w:val="002C4070"/>
    <w:rsid w:val="002D0C5A"/>
    <w:rsid w:val="002D2F3A"/>
    <w:rsid w:val="002D4E2E"/>
    <w:rsid w:val="002D5D93"/>
    <w:rsid w:val="002E3D5D"/>
    <w:rsid w:val="002E6EE2"/>
    <w:rsid w:val="002F1C32"/>
    <w:rsid w:val="00302CAC"/>
    <w:rsid w:val="003072EC"/>
    <w:rsid w:val="00310B13"/>
    <w:rsid w:val="00315C50"/>
    <w:rsid w:val="00316C3A"/>
    <w:rsid w:val="00320DFB"/>
    <w:rsid w:val="00321BF6"/>
    <w:rsid w:val="0032435A"/>
    <w:rsid w:val="00325177"/>
    <w:rsid w:val="00333079"/>
    <w:rsid w:val="003352EA"/>
    <w:rsid w:val="003405DF"/>
    <w:rsid w:val="003408E2"/>
    <w:rsid w:val="00353468"/>
    <w:rsid w:val="00363E5C"/>
    <w:rsid w:val="00367BD6"/>
    <w:rsid w:val="003709ED"/>
    <w:rsid w:val="00384EE6"/>
    <w:rsid w:val="003875D4"/>
    <w:rsid w:val="003A6D18"/>
    <w:rsid w:val="003A74EA"/>
    <w:rsid w:val="003B5B84"/>
    <w:rsid w:val="003C02B8"/>
    <w:rsid w:val="003C1324"/>
    <w:rsid w:val="003C1818"/>
    <w:rsid w:val="003D0DD6"/>
    <w:rsid w:val="003D28CD"/>
    <w:rsid w:val="003E12AD"/>
    <w:rsid w:val="003E2B2D"/>
    <w:rsid w:val="003E7CD6"/>
    <w:rsid w:val="003F0E8F"/>
    <w:rsid w:val="003F62C2"/>
    <w:rsid w:val="0040049A"/>
    <w:rsid w:val="00414287"/>
    <w:rsid w:val="0042003E"/>
    <w:rsid w:val="004258CE"/>
    <w:rsid w:val="00431A1B"/>
    <w:rsid w:val="00432957"/>
    <w:rsid w:val="00443A68"/>
    <w:rsid w:val="00445BCC"/>
    <w:rsid w:val="00447043"/>
    <w:rsid w:val="00451269"/>
    <w:rsid w:val="00452908"/>
    <w:rsid w:val="00452B67"/>
    <w:rsid w:val="0045601D"/>
    <w:rsid w:val="00457ABA"/>
    <w:rsid w:val="00464D9E"/>
    <w:rsid w:val="004835F1"/>
    <w:rsid w:val="00495735"/>
    <w:rsid w:val="00495AF6"/>
    <w:rsid w:val="00496029"/>
    <w:rsid w:val="00496F4C"/>
    <w:rsid w:val="00497C90"/>
    <w:rsid w:val="004B2AED"/>
    <w:rsid w:val="004B2E92"/>
    <w:rsid w:val="004C31A8"/>
    <w:rsid w:val="004C68E3"/>
    <w:rsid w:val="004E30E5"/>
    <w:rsid w:val="004E369A"/>
    <w:rsid w:val="004E4119"/>
    <w:rsid w:val="004E4324"/>
    <w:rsid w:val="004F37C6"/>
    <w:rsid w:val="00501B74"/>
    <w:rsid w:val="0050273A"/>
    <w:rsid w:val="00503E3E"/>
    <w:rsid w:val="00505503"/>
    <w:rsid w:val="005065C2"/>
    <w:rsid w:val="00514FA5"/>
    <w:rsid w:val="00515104"/>
    <w:rsid w:val="00515FC5"/>
    <w:rsid w:val="0052272B"/>
    <w:rsid w:val="00524D8F"/>
    <w:rsid w:val="00527940"/>
    <w:rsid w:val="00531960"/>
    <w:rsid w:val="00532B8C"/>
    <w:rsid w:val="0053672B"/>
    <w:rsid w:val="005373F8"/>
    <w:rsid w:val="00537B56"/>
    <w:rsid w:val="00545BFA"/>
    <w:rsid w:val="00551C95"/>
    <w:rsid w:val="005548A5"/>
    <w:rsid w:val="00560D0C"/>
    <w:rsid w:val="005619BD"/>
    <w:rsid w:val="00564CC8"/>
    <w:rsid w:val="00566F68"/>
    <w:rsid w:val="0056747F"/>
    <w:rsid w:val="00570767"/>
    <w:rsid w:val="00571346"/>
    <w:rsid w:val="005732E4"/>
    <w:rsid w:val="00576AD2"/>
    <w:rsid w:val="00583FD6"/>
    <w:rsid w:val="005849FD"/>
    <w:rsid w:val="00587EB3"/>
    <w:rsid w:val="00594F98"/>
    <w:rsid w:val="00595DA7"/>
    <w:rsid w:val="005B1CDF"/>
    <w:rsid w:val="005B53CB"/>
    <w:rsid w:val="005B616D"/>
    <w:rsid w:val="005C0E72"/>
    <w:rsid w:val="005C447D"/>
    <w:rsid w:val="005C451D"/>
    <w:rsid w:val="005D2391"/>
    <w:rsid w:val="005E193C"/>
    <w:rsid w:val="005E36C6"/>
    <w:rsid w:val="005F0518"/>
    <w:rsid w:val="00600BCD"/>
    <w:rsid w:val="006072AD"/>
    <w:rsid w:val="00612EBB"/>
    <w:rsid w:val="00616719"/>
    <w:rsid w:val="006271B4"/>
    <w:rsid w:val="00631F58"/>
    <w:rsid w:val="00635297"/>
    <w:rsid w:val="00636A1C"/>
    <w:rsid w:val="00641463"/>
    <w:rsid w:val="006434F8"/>
    <w:rsid w:val="006439C1"/>
    <w:rsid w:val="00644A14"/>
    <w:rsid w:val="00644CAA"/>
    <w:rsid w:val="00646BDF"/>
    <w:rsid w:val="006526B6"/>
    <w:rsid w:val="0065631E"/>
    <w:rsid w:val="0065774F"/>
    <w:rsid w:val="00661F89"/>
    <w:rsid w:val="0066392F"/>
    <w:rsid w:val="0067220E"/>
    <w:rsid w:val="00672505"/>
    <w:rsid w:val="00677DA6"/>
    <w:rsid w:val="00681E34"/>
    <w:rsid w:val="006833B8"/>
    <w:rsid w:val="00691146"/>
    <w:rsid w:val="006918C6"/>
    <w:rsid w:val="00692888"/>
    <w:rsid w:val="00696829"/>
    <w:rsid w:val="00696D2D"/>
    <w:rsid w:val="0069723E"/>
    <w:rsid w:val="006A200B"/>
    <w:rsid w:val="006A2C77"/>
    <w:rsid w:val="006A412D"/>
    <w:rsid w:val="006A4858"/>
    <w:rsid w:val="006A4E23"/>
    <w:rsid w:val="006A7E46"/>
    <w:rsid w:val="006B2B09"/>
    <w:rsid w:val="006C3240"/>
    <w:rsid w:val="006D0737"/>
    <w:rsid w:val="006D0F57"/>
    <w:rsid w:val="006D1DEF"/>
    <w:rsid w:val="006D2813"/>
    <w:rsid w:val="006E1CFA"/>
    <w:rsid w:val="006E1F9A"/>
    <w:rsid w:val="006E6940"/>
    <w:rsid w:val="006E7F89"/>
    <w:rsid w:val="006F2F2E"/>
    <w:rsid w:val="006F5497"/>
    <w:rsid w:val="0070270B"/>
    <w:rsid w:val="00702D62"/>
    <w:rsid w:val="007130E4"/>
    <w:rsid w:val="007161AB"/>
    <w:rsid w:val="0071787A"/>
    <w:rsid w:val="007219B4"/>
    <w:rsid w:val="00722255"/>
    <w:rsid w:val="00722B75"/>
    <w:rsid w:val="00725903"/>
    <w:rsid w:val="007374F7"/>
    <w:rsid w:val="00754C1F"/>
    <w:rsid w:val="00756ACD"/>
    <w:rsid w:val="00760F74"/>
    <w:rsid w:val="0076419A"/>
    <w:rsid w:val="0077067E"/>
    <w:rsid w:val="00780B3A"/>
    <w:rsid w:val="00792277"/>
    <w:rsid w:val="0079411D"/>
    <w:rsid w:val="007965F0"/>
    <w:rsid w:val="007B0D75"/>
    <w:rsid w:val="007B3831"/>
    <w:rsid w:val="007B51D5"/>
    <w:rsid w:val="007B69B2"/>
    <w:rsid w:val="007C1779"/>
    <w:rsid w:val="007C5696"/>
    <w:rsid w:val="007C7E18"/>
    <w:rsid w:val="007E02E8"/>
    <w:rsid w:val="007E710D"/>
    <w:rsid w:val="007F0D1D"/>
    <w:rsid w:val="007F7DCC"/>
    <w:rsid w:val="0080261E"/>
    <w:rsid w:val="008154E5"/>
    <w:rsid w:val="0082053C"/>
    <w:rsid w:val="00823302"/>
    <w:rsid w:val="00826552"/>
    <w:rsid w:val="008347FF"/>
    <w:rsid w:val="00843EA1"/>
    <w:rsid w:val="00844408"/>
    <w:rsid w:val="008538A2"/>
    <w:rsid w:val="00853E07"/>
    <w:rsid w:val="00855A1E"/>
    <w:rsid w:val="00862660"/>
    <w:rsid w:val="008629D9"/>
    <w:rsid w:val="00864350"/>
    <w:rsid w:val="00865705"/>
    <w:rsid w:val="00865C4A"/>
    <w:rsid w:val="00882E13"/>
    <w:rsid w:val="00884CF4"/>
    <w:rsid w:val="00885F65"/>
    <w:rsid w:val="008A7DF1"/>
    <w:rsid w:val="008B2299"/>
    <w:rsid w:val="008B31CA"/>
    <w:rsid w:val="008B6F8E"/>
    <w:rsid w:val="008C79BB"/>
    <w:rsid w:val="008D0DB3"/>
    <w:rsid w:val="008D2254"/>
    <w:rsid w:val="008D33A9"/>
    <w:rsid w:val="008E3ED8"/>
    <w:rsid w:val="008F16BE"/>
    <w:rsid w:val="008F1DF6"/>
    <w:rsid w:val="008F3C29"/>
    <w:rsid w:val="00906125"/>
    <w:rsid w:val="00910297"/>
    <w:rsid w:val="00914B54"/>
    <w:rsid w:val="009153CE"/>
    <w:rsid w:val="0094074E"/>
    <w:rsid w:val="00944DEB"/>
    <w:rsid w:val="00947734"/>
    <w:rsid w:val="00947B48"/>
    <w:rsid w:val="009521E8"/>
    <w:rsid w:val="00954905"/>
    <w:rsid w:val="00961BB3"/>
    <w:rsid w:val="0096742A"/>
    <w:rsid w:val="0098046A"/>
    <w:rsid w:val="009829F0"/>
    <w:rsid w:val="00983FA7"/>
    <w:rsid w:val="00994DDB"/>
    <w:rsid w:val="00996B45"/>
    <w:rsid w:val="009A13F4"/>
    <w:rsid w:val="009A19D9"/>
    <w:rsid w:val="009A2F6E"/>
    <w:rsid w:val="009A331D"/>
    <w:rsid w:val="009A61B7"/>
    <w:rsid w:val="009B07BC"/>
    <w:rsid w:val="009B76F3"/>
    <w:rsid w:val="009C1161"/>
    <w:rsid w:val="009C40C3"/>
    <w:rsid w:val="009C5B36"/>
    <w:rsid w:val="009C6678"/>
    <w:rsid w:val="009D1CD7"/>
    <w:rsid w:val="009D5293"/>
    <w:rsid w:val="009D52B9"/>
    <w:rsid w:val="009E2F7D"/>
    <w:rsid w:val="009E4875"/>
    <w:rsid w:val="009F0164"/>
    <w:rsid w:val="009F61E6"/>
    <w:rsid w:val="009F7E20"/>
    <w:rsid w:val="009F7F34"/>
    <w:rsid w:val="00A0057B"/>
    <w:rsid w:val="00A21E18"/>
    <w:rsid w:val="00A253CF"/>
    <w:rsid w:val="00A2558B"/>
    <w:rsid w:val="00A32A0E"/>
    <w:rsid w:val="00A4112E"/>
    <w:rsid w:val="00A42DC3"/>
    <w:rsid w:val="00A432D9"/>
    <w:rsid w:val="00A46299"/>
    <w:rsid w:val="00A5437E"/>
    <w:rsid w:val="00A56DFD"/>
    <w:rsid w:val="00A6156B"/>
    <w:rsid w:val="00A61A97"/>
    <w:rsid w:val="00A62CB4"/>
    <w:rsid w:val="00A70194"/>
    <w:rsid w:val="00A778BB"/>
    <w:rsid w:val="00A82C3B"/>
    <w:rsid w:val="00A82EB8"/>
    <w:rsid w:val="00A83C8D"/>
    <w:rsid w:val="00A86C0C"/>
    <w:rsid w:val="00A95C2D"/>
    <w:rsid w:val="00AA0016"/>
    <w:rsid w:val="00AA0DE2"/>
    <w:rsid w:val="00AA2BED"/>
    <w:rsid w:val="00AA3C7B"/>
    <w:rsid w:val="00AA3DDE"/>
    <w:rsid w:val="00AA5E8E"/>
    <w:rsid w:val="00AB778B"/>
    <w:rsid w:val="00AC2E2E"/>
    <w:rsid w:val="00AD0E90"/>
    <w:rsid w:val="00AD1079"/>
    <w:rsid w:val="00AD35DB"/>
    <w:rsid w:val="00AD6E80"/>
    <w:rsid w:val="00B025BC"/>
    <w:rsid w:val="00B12AD1"/>
    <w:rsid w:val="00B14968"/>
    <w:rsid w:val="00B1797C"/>
    <w:rsid w:val="00B25626"/>
    <w:rsid w:val="00B35816"/>
    <w:rsid w:val="00B64C37"/>
    <w:rsid w:val="00B738C4"/>
    <w:rsid w:val="00B759BB"/>
    <w:rsid w:val="00B8099D"/>
    <w:rsid w:val="00B80BD0"/>
    <w:rsid w:val="00B845FD"/>
    <w:rsid w:val="00B86088"/>
    <w:rsid w:val="00BA7583"/>
    <w:rsid w:val="00BC0630"/>
    <w:rsid w:val="00BC1B7F"/>
    <w:rsid w:val="00BD3A35"/>
    <w:rsid w:val="00BD4E62"/>
    <w:rsid w:val="00BE218B"/>
    <w:rsid w:val="00C01C41"/>
    <w:rsid w:val="00C10638"/>
    <w:rsid w:val="00C12179"/>
    <w:rsid w:val="00C138F2"/>
    <w:rsid w:val="00C151A7"/>
    <w:rsid w:val="00C24D63"/>
    <w:rsid w:val="00C3097A"/>
    <w:rsid w:val="00C3436E"/>
    <w:rsid w:val="00C4006D"/>
    <w:rsid w:val="00C43848"/>
    <w:rsid w:val="00C43EB6"/>
    <w:rsid w:val="00C43F41"/>
    <w:rsid w:val="00C46818"/>
    <w:rsid w:val="00C534DB"/>
    <w:rsid w:val="00C5796C"/>
    <w:rsid w:val="00C713E4"/>
    <w:rsid w:val="00C72B0C"/>
    <w:rsid w:val="00C75917"/>
    <w:rsid w:val="00C80BED"/>
    <w:rsid w:val="00C849F3"/>
    <w:rsid w:val="00C8709A"/>
    <w:rsid w:val="00C87723"/>
    <w:rsid w:val="00C9582E"/>
    <w:rsid w:val="00C97ADD"/>
    <w:rsid w:val="00CA4189"/>
    <w:rsid w:val="00CA46B2"/>
    <w:rsid w:val="00CA70ED"/>
    <w:rsid w:val="00CB2C4F"/>
    <w:rsid w:val="00CC62A5"/>
    <w:rsid w:val="00CD63D6"/>
    <w:rsid w:val="00CE237D"/>
    <w:rsid w:val="00CE53B9"/>
    <w:rsid w:val="00CF3438"/>
    <w:rsid w:val="00CF6714"/>
    <w:rsid w:val="00D0481E"/>
    <w:rsid w:val="00D07DDB"/>
    <w:rsid w:val="00D135FE"/>
    <w:rsid w:val="00D17F25"/>
    <w:rsid w:val="00D26D6F"/>
    <w:rsid w:val="00D4170F"/>
    <w:rsid w:val="00D42501"/>
    <w:rsid w:val="00D44F20"/>
    <w:rsid w:val="00D5470A"/>
    <w:rsid w:val="00D55E02"/>
    <w:rsid w:val="00D60F7E"/>
    <w:rsid w:val="00D6202B"/>
    <w:rsid w:val="00D62A9F"/>
    <w:rsid w:val="00D650FD"/>
    <w:rsid w:val="00D66A08"/>
    <w:rsid w:val="00D73908"/>
    <w:rsid w:val="00D7535D"/>
    <w:rsid w:val="00D76853"/>
    <w:rsid w:val="00D8683B"/>
    <w:rsid w:val="00D93157"/>
    <w:rsid w:val="00D957C3"/>
    <w:rsid w:val="00D97AC4"/>
    <w:rsid w:val="00D97DC8"/>
    <w:rsid w:val="00DA0FAF"/>
    <w:rsid w:val="00DB1BB5"/>
    <w:rsid w:val="00DB347D"/>
    <w:rsid w:val="00DB6B62"/>
    <w:rsid w:val="00DC09AD"/>
    <w:rsid w:val="00DC0C89"/>
    <w:rsid w:val="00DC68BF"/>
    <w:rsid w:val="00DD24E5"/>
    <w:rsid w:val="00DD26CB"/>
    <w:rsid w:val="00DD348B"/>
    <w:rsid w:val="00DD4F7C"/>
    <w:rsid w:val="00DD701D"/>
    <w:rsid w:val="00DE3493"/>
    <w:rsid w:val="00DE3724"/>
    <w:rsid w:val="00DF289B"/>
    <w:rsid w:val="00DF45D7"/>
    <w:rsid w:val="00DF688E"/>
    <w:rsid w:val="00DF7AC8"/>
    <w:rsid w:val="00E03FD7"/>
    <w:rsid w:val="00E0563F"/>
    <w:rsid w:val="00E174F2"/>
    <w:rsid w:val="00E215F9"/>
    <w:rsid w:val="00E25BDF"/>
    <w:rsid w:val="00E27AE4"/>
    <w:rsid w:val="00E30109"/>
    <w:rsid w:val="00E32474"/>
    <w:rsid w:val="00E3475F"/>
    <w:rsid w:val="00E42B18"/>
    <w:rsid w:val="00E42B93"/>
    <w:rsid w:val="00E50CA0"/>
    <w:rsid w:val="00E53437"/>
    <w:rsid w:val="00E53F59"/>
    <w:rsid w:val="00E54744"/>
    <w:rsid w:val="00E64FB3"/>
    <w:rsid w:val="00E662A2"/>
    <w:rsid w:val="00E7082A"/>
    <w:rsid w:val="00E76E2A"/>
    <w:rsid w:val="00E905E0"/>
    <w:rsid w:val="00E93917"/>
    <w:rsid w:val="00E9560E"/>
    <w:rsid w:val="00E95C80"/>
    <w:rsid w:val="00EA21B2"/>
    <w:rsid w:val="00EB1384"/>
    <w:rsid w:val="00EB33D7"/>
    <w:rsid w:val="00EB525E"/>
    <w:rsid w:val="00EC14CE"/>
    <w:rsid w:val="00EC425C"/>
    <w:rsid w:val="00ED104A"/>
    <w:rsid w:val="00ED6BBB"/>
    <w:rsid w:val="00EE0DB2"/>
    <w:rsid w:val="00EE22C0"/>
    <w:rsid w:val="00EE3316"/>
    <w:rsid w:val="00EE4F72"/>
    <w:rsid w:val="00EE6DAA"/>
    <w:rsid w:val="00EF62CE"/>
    <w:rsid w:val="00EF654F"/>
    <w:rsid w:val="00EF709B"/>
    <w:rsid w:val="00F063DA"/>
    <w:rsid w:val="00F138FD"/>
    <w:rsid w:val="00F21049"/>
    <w:rsid w:val="00F216B3"/>
    <w:rsid w:val="00F2638F"/>
    <w:rsid w:val="00F50E36"/>
    <w:rsid w:val="00F53224"/>
    <w:rsid w:val="00F55D8D"/>
    <w:rsid w:val="00F56BD1"/>
    <w:rsid w:val="00F60D98"/>
    <w:rsid w:val="00F630AA"/>
    <w:rsid w:val="00F73BF5"/>
    <w:rsid w:val="00F754D8"/>
    <w:rsid w:val="00F825F1"/>
    <w:rsid w:val="00FA3566"/>
    <w:rsid w:val="00FA65D8"/>
    <w:rsid w:val="00FB02FF"/>
    <w:rsid w:val="00FB2E30"/>
    <w:rsid w:val="00FB5D7B"/>
    <w:rsid w:val="00FC0683"/>
    <w:rsid w:val="00FC698E"/>
    <w:rsid w:val="00FC784C"/>
    <w:rsid w:val="00FD35FD"/>
    <w:rsid w:val="00FD486B"/>
    <w:rsid w:val="00FD5BF9"/>
    <w:rsid w:val="00FE5C50"/>
    <w:rsid w:val="00FE7C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7974F"/>
  <w15:chartTrackingRefBased/>
  <w15:docId w15:val="{059CE3B8-BBF3-40B6-8D6A-F8A6BCD5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D18"/>
    <w:pPr>
      <w:ind w:left="720"/>
      <w:contextualSpacing/>
    </w:pPr>
  </w:style>
  <w:style w:type="paragraph" w:styleId="Header">
    <w:name w:val="header"/>
    <w:basedOn w:val="Normal"/>
    <w:link w:val="HeaderChar"/>
    <w:uiPriority w:val="99"/>
    <w:unhideWhenUsed/>
    <w:rsid w:val="00452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908"/>
  </w:style>
  <w:style w:type="paragraph" w:styleId="Footer">
    <w:name w:val="footer"/>
    <w:basedOn w:val="Normal"/>
    <w:link w:val="FooterChar"/>
    <w:uiPriority w:val="99"/>
    <w:unhideWhenUsed/>
    <w:rsid w:val="00452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908"/>
  </w:style>
  <w:style w:type="paragraph" w:styleId="BalloonText">
    <w:name w:val="Balloon Text"/>
    <w:basedOn w:val="Normal"/>
    <w:link w:val="BalloonTextChar"/>
    <w:uiPriority w:val="99"/>
    <w:semiHidden/>
    <w:unhideWhenUsed/>
    <w:rsid w:val="00F55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D8D"/>
    <w:rPr>
      <w:rFonts w:ascii="Segoe UI" w:hAnsi="Segoe UI" w:cs="Segoe UI"/>
      <w:sz w:val="18"/>
      <w:szCs w:val="18"/>
    </w:rPr>
  </w:style>
  <w:style w:type="numbering" w:customStyle="1" w:styleId="NoList1">
    <w:name w:val="No List1"/>
    <w:next w:val="NoList"/>
    <w:uiPriority w:val="99"/>
    <w:semiHidden/>
    <w:unhideWhenUsed/>
    <w:rsid w:val="0065631E"/>
  </w:style>
  <w:style w:type="paragraph" w:customStyle="1" w:styleId="msonormal0">
    <w:name w:val="msonormal"/>
    <w:basedOn w:val="Normal"/>
    <w:rsid w:val="0065631E"/>
    <w:pPr>
      <w:spacing w:before="100" w:beforeAutospacing="1" w:after="100" w:afterAutospacing="1" w:line="240" w:lineRule="auto"/>
    </w:pPr>
    <w:rPr>
      <w:rFonts w:eastAsia="Times New Roman" w:cs="Times New Roman"/>
      <w:sz w:val="24"/>
      <w:szCs w:val="24"/>
      <w:lang w:val="en-US"/>
    </w:rPr>
  </w:style>
  <w:style w:type="paragraph" w:styleId="NormalWeb">
    <w:name w:val="Normal (Web)"/>
    <w:basedOn w:val="Normal"/>
    <w:uiPriority w:val="99"/>
    <w:semiHidden/>
    <w:unhideWhenUsed/>
    <w:rsid w:val="0065631E"/>
    <w:pPr>
      <w:spacing w:before="100" w:beforeAutospacing="1" w:after="100" w:afterAutospacing="1" w:line="240" w:lineRule="auto"/>
    </w:pPr>
    <w:rPr>
      <w:rFonts w:eastAsia="Times New Roman" w:cs="Times New Roman"/>
      <w:sz w:val="24"/>
      <w:szCs w:val="24"/>
      <w:lang w:val="en-US"/>
    </w:rPr>
  </w:style>
  <w:style w:type="table" w:styleId="TableGrid">
    <w:name w:val="Table Grid"/>
    <w:basedOn w:val="TableNormal"/>
    <w:rsid w:val="00681E34"/>
    <w:pPr>
      <w:spacing w:after="0" w:line="240" w:lineRule="auto"/>
    </w:pPr>
    <w:rPr>
      <w:rFonts w:eastAsia="Arial Unicode M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81E34"/>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681E34"/>
    <w:rPr>
      <w:rFonts w:eastAsia="Times New Roman" w:cs="Times New Roman"/>
      <w:sz w:val="20"/>
      <w:szCs w:val="20"/>
      <w:lang w:val="en-US"/>
    </w:rPr>
  </w:style>
  <w:style w:type="character" w:styleId="Hyperlink">
    <w:name w:val="Hyperlink"/>
    <w:basedOn w:val="DefaultParagraphFont"/>
    <w:uiPriority w:val="99"/>
    <w:unhideWhenUsed/>
    <w:rsid w:val="00DC09AD"/>
    <w:rPr>
      <w:color w:val="0563C1" w:themeColor="hyperlink"/>
      <w:u w:val="single"/>
    </w:rPr>
  </w:style>
  <w:style w:type="character" w:styleId="Emphasis">
    <w:name w:val="Emphasis"/>
    <w:basedOn w:val="DefaultParagraphFont"/>
    <w:uiPriority w:val="20"/>
    <w:qFormat/>
    <w:rsid w:val="00143F65"/>
    <w:rPr>
      <w:i/>
      <w:iCs/>
    </w:rPr>
  </w:style>
  <w:style w:type="character" w:styleId="UnresolvedMention">
    <w:name w:val="Unresolved Mention"/>
    <w:basedOn w:val="DefaultParagraphFont"/>
    <w:uiPriority w:val="99"/>
    <w:semiHidden/>
    <w:unhideWhenUsed/>
    <w:rsid w:val="00952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95305">
      <w:bodyDiv w:val="1"/>
      <w:marLeft w:val="0"/>
      <w:marRight w:val="0"/>
      <w:marTop w:val="0"/>
      <w:marBottom w:val="0"/>
      <w:divBdr>
        <w:top w:val="none" w:sz="0" w:space="0" w:color="auto"/>
        <w:left w:val="none" w:sz="0" w:space="0" w:color="auto"/>
        <w:bottom w:val="none" w:sz="0" w:space="0" w:color="auto"/>
        <w:right w:val="none" w:sz="0" w:space="0" w:color="auto"/>
      </w:divBdr>
    </w:div>
    <w:div w:id="12990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lnga.sgddt@tphcm.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vcuong.sgddt@tphcm.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E943A-99A1-4DA5-BD78-B0C5DA44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Tram Anh</cp:lastModifiedBy>
  <cp:revision>139</cp:revision>
  <cp:lastPrinted>2022-05-04T03:05:00Z</cp:lastPrinted>
  <dcterms:created xsi:type="dcterms:W3CDTF">2018-05-21T03:48:00Z</dcterms:created>
  <dcterms:modified xsi:type="dcterms:W3CDTF">2022-05-06T10:33:00Z</dcterms:modified>
</cp:coreProperties>
</file>